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FD29D6" w:rsidTr="00C3011D">
        <w:tc>
          <w:tcPr>
            <w:tcW w:w="15352" w:type="dxa"/>
            <w:gridSpan w:val="4"/>
            <w:tcBorders>
              <w:top w:val="single" w:sz="18" w:space="0" w:color="002060"/>
              <w:left w:val="single" w:sz="18" w:space="0" w:color="002060"/>
              <w:bottom w:val="single" w:sz="18" w:space="0" w:color="002060"/>
              <w:right w:val="single" w:sz="18" w:space="0" w:color="002060"/>
            </w:tcBorders>
            <w:vAlign w:val="center"/>
          </w:tcPr>
          <w:p w:rsidR="00FD29D6" w:rsidRPr="00FD29D6" w:rsidRDefault="001D5106" w:rsidP="00FD29D6">
            <w:pPr>
              <w:jc w:val="center"/>
              <w:rPr>
                <w:rFonts w:ascii="Arial" w:hAnsi="Arial" w:cs="Arial"/>
                <w:b/>
                <w:sz w:val="36"/>
              </w:rPr>
            </w:pPr>
            <w:r>
              <w:rPr>
                <w:noProof/>
                <w:lang w:eastAsia="en-GB"/>
              </w:rPr>
              <w:drawing>
                <wp:anchor distT="0" distB="0" distL="114300" distR="114300" simplePos="0" relativeHeight="251716608" behindDoc="1" locked="0" layoutInCell="1" allowOverlap="1">
                  <wp:simplePos x="0" y="0"/>
                  <wp:positionH relativeFrom="column">
                    <wp:posOffset>-847090</wp:posOffset>
                  </wp:positionH>
                  <wp:positionV relativeFrom="paragraph">
                    <wp:posOffset>-4445</wp:posOffset>
                  </wp:positionV>
                  <wp:extent cx="628650" cy="556895"/>
                  <wp:effectExtent l="0" t="0" r="0" b="0"/>
                  <wp:wrapTight wrapText="bothSides">
                    <wp:wrapPolygon edited="0">
                      <wp:start x="0" y="0"/>
                      <wp:lineTo x="0" y="20689"/>
                      <wp:lineTo x="20945" y="20689"/>
                      <wp:lineTo x="2094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00FD29D6" w:rsidRPr="00FD29D6">
              <w:rPr>
                <w:rFonts w:ascii="Times New Roman" w:hAnsi="Times New Roman"/>
                <w:b/>
                <w:noProof/>
                <w:sz w:val="36"/>
                <w:szCs w:val="24"/>
                <w:lang w:eastAsia="en-GB"/>
              </w:rPr>
              <w:drawing>
                <wp:anchor distT="36576" distB="36576" distL="36576" distR="36576" simplePos="0" relativeHeight="251659264" behindDoc="1" locked="0" layoutInCell="1" allowOverlap="1" wp14:anchorId="69CA72AF" wp14:editId="169E84F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9D6" w:rsidRPr="00FD29D6">
              <w:rPr>
                <w:rFonts w:ascii="Arial" w:hAnsi="Arial" w:cs="Arial"/>
                <w:b/>
                <w:sz w:val="36"/>
              </w:rPr>
              <w:t xml:space="preserve">Lyng Primary School Knowledge Organiser  </w:t>
            </w:r>
          </w:p>
          <w:p w:rsidR="00FD29D6" w:rsidRPr="00FD29D6" w:rsidRDefault="00FD29D6" w:rsidP="00FD29D6">
            <w:pPr>
              <w:rPr>
                <w:rFonts w:ascii="Arial" w:hAnsi="Arial" w:cs="Arial"/>
                <w:sz w:val="20"/>
              </w:rPr>
            </w:pPr>
          </w:p>
        </w:tc>
      </w:tr>
      <w:tr w:rsidR="00F006CA" w:rsidTr="0017026E">
        <w:tc>
          <w:tcPr>
            <w:tcW w:w="3837" w:type="dxa"/>
            <w:tcBorders>
              <w:top w:val="single" w:sz="18" w:space="0" w:color="002060"/>
              <w:left w:val="single" w:sz="18" w:space="0" w:color="002060"/>
              <w:bottom w:val="single" w:sz="18" w:space="0" w:color="002060"/>
              <w:right w:val="single" w:sz="8" w:space="0" w:color="002060"/>
            </w:tcBorders>
            <w:shd w:val="clear" w:color="auto" w:fill="9CC2E5" w:themeFill="accent1" w:themeFillTint="99"/>
            <w:vAlign w:val="center"/>
          </w:tcPr>
          <w:p w:rsidR="00FD29D6" w:rsidRPr="00FD29D6" w:rsidRDefault="00FD29D6" w:rsidP="00FD29D6">
            <w:pPr>
              <w:jc w:val="center"/>
              <w:rPr>
                <w:rFonts w:ascii="Arial" w:hAnsi="Arial" w:cs="Arial"/>
                <w:b/>
                <w:sz w:val="20"/>
              </w:rPr>
            </w:pPr>
            <w:r w:rsidRPr="007B2E84">
              <w:rPr>
                <w:rFonts w:ascii="Arial" w:hAnsi="Arial" w:cs="Arial"/>
                <w:b/>
                <w:color w:val="000000" w:themeColor="text1"/>
                <w:sz w:val="20"/>
              </w:rPr>
              <w:t>Topic:</w:t>
            </w:r>
            <w:r w:rsidR="007B5B86" w:rsidRPr="007B2E84">
              <w:rPr>
                <w:rFonts w:ascii="Arial" w:hAnsi="Arial" w:cs="Arial"/>
                <w:b/>
                <w:color w:val="000000" w:themeColor="text1"/>
                <w:sz w:val="20"/>
              </w:rPr>
              <w:t xml:space="preserve"> </w:t>
            </w:r>
          </w:p>
        </w:tc>
        <w:tc>
          <w:tcPr>
            <w:tcW w:w="3838" w:type="dxa"/>
            <w:tcBorders>
              <w:top w:val="single" w:sz="18" w:space="0" w:color="002060"/>
              <w:left w:val="single" w:sz="8" w:space="0" w:color="002060"/>
              <w:bottom w:val="single" w:sz="18" w:space="0" w:color="002060"/>
              <w:right w:val="single" w:sz="8" w:space="0" w:color="002060"/>
            </w:tcBorders>
            <w:shd w:val="clear" w:color="auto" w:fill="9CC2E5" w:themeFill="accent1" w:themeFillTint="99"/>
            <w:vAlign w:val="center"/>
          </w:tcPr>
          <w:p w:rsidR="007B2E84" w:rsidRPr="007B2E84" w:rsidRDefault="007B2E84" w:rsidP="007B2E84">
            <w:pPr>
              <w:widowControl w:val="0"/>
              <w:jc w:val="center"/>
              <w:rPr>
                <w:rFonts w:ascii="Arial" w:hAnsi="Arial" w:cs="Arial"/>
                <w:b/>
                <w:bCs/>
                <w:sz w:val="20"/>
                <w:szCs w:val="20"/>
              </w:rPr>
            </w:pPr>
            <w:r w:rsidRPr="007B2E84">
              <w:rPr>
                <w:rFonts w:ascii="Arial" w:hAnsi="Arial" w:cs="Arial"/>
                <w:b/>
                <w:sz w:val="20"/>
                <w:szCs w:val="20"/>
              </w:rPr>
              <w:t xml:space="preserve">The Maya Civilisation - </w:t>
            </w:r>
            <w:r w:rsidRPr="007B2E84">
              <w:rPr>
                <w:rFonts w:ascii="Arial" w:hAnsi="Arial" w:cs="Arial"/>
                <w:b/>
                <w:bCs/>
                <w:sz w:val="20"/>
                <w:szCs w:val="20"/>
              </w:rPr>
              <w:t>Why do volcanoes occur?</w:t>
            </w:r>
          </w:p>
          <w:p w:rsidR="00FD29D6" w:rsidRPr="003F547B" w:rsidRDefault="00FD29D6" w:rsidP="00FD29D6">
            <w:pPr>
              <w:jc w:val="center"/>
              <w:rPr>
                <w:rFonts w:ascii="Arial" w:hAnsi="Arial" w:cs="Arial"/>
                <w:b/>
                <w:sz w:val="20"/>
              </w:rPr>
            </w:pPr>
          </w:p>
        </w:tc>
        <w:tc>
          <w:tcPr>
            <w:tcW w:w="3840" w:type="dxa"/>
            <w:tcBorders>
              <w:top w:val="single" w:sz="18" w:space="0" w:color="002060"/>
              <w:left w:val="single" w:sz="8" w:space="0" w:color="002060"/>
              <w:bottom w:val="single" w:sz="18" w:space="0" w:color="002060"/>
              <w:right w:val="single" w:sz="8" w:space="0" w:color="002060"/>
            </w:tcBorders>
            <w:vAlign w:val="center"/>
          </w:tcPr>
          <w:p w:rsidR="00E512BE" w:rsidRDefault="00B057AD" w:rsidP="00FD29D6">
            <w:pPr>
              <w:jc w:val="center"/>
              <w:rPr>
                <w:rFonts w:ascii="Arial" w:hAnsi="Arial" w:cs="Arial"/>
                <w:sz w:val="20"/>
              </w:rPr>
            </w:pPr>
            <w:r>
              <w:rPr>
                <w:rFonts w:ascii="Arial" w:hAnsi="Arial" w:cs="Arial"/>
                <w:sz w:val="20"/>
              </w:rPr>
              <w:t>Year 6</w:t>
            </w:r>
          </w:p>
          <w:p w:rsidR="00FF24C4" w:rsidRPr="00E512BE" w:rsidRDefault="00B057AD" w:rsidP="00FD29D6">
            <w:pPr>
              <w:jc w:val="center"/>
              <w:rPr>
                <w:rFonts w:ascii="Arial" w:hAnsi="Arial" w:cs="Arial"/>
                <w:i/>
                <w:sz w:val="20"/>
              </w:rPr>
            </w:pPr>
            <w:r>
              <w:rPr>
                <w:rFonts w:ascii="Arial" w:hAnsi="Arial" w:cs="Arial"/>
                <w:sz w:val="20"/>
              </w:rPr>
              <w:t>Civilisation, Communication and Inventions</w:t>
            </w:r>
          </w:p>
        </w:tc>
        <w:tc>
          <w:tcPr>
            <w:tcW w:w="3837" w:type="dxa"/>
            <w:tcBorders>
              <w:top w:val="single" w:sz="18" w:space="0" w:color="002060"/>
              <w:left w:val="single" w:sz="8" w:space="0" w:color="002060"/>
              <w:bottom w:val="single" w:sz="18" w:space="0" w:color="002060"/>
              <w:right w:val="single" w:sz="18" w:space="0" w:color="002060"/>
            </w:tcBorders>
            <w:vAlign w:val="center"/>
          </w:tcPr>
          <w:p w:rsidR="00FD29D6" w:rsidRPr="00FD29D6" w:rsidRDefault="00904CE0" w:rsidP="00FD29D6">
            <w:pPr>
              <w:jc w:val="center"/>
              <w:rPr>
                <w:rFonts w:ascii="Arial" w:hAnsi="Arial" w:cs="Arial"/>
                <w:sz w:val="20"/>
              </w:rPr>
            </w:pPr>
            <w:r>
              <w:rPr>
                <w:rFonts w:ascii="Arial" w:hAnsi="Arial" w:cs="Arial"/>
                <w:sz w:val="20"/>
              </w:rPr>
              <w:t>Autumn 2</w:t>
            </w:r>
          </w:p>
        </w:tc>
      </w:tr>
    </w:tbl>
    <w:p w:rsidR="00E512BE" w:rsidRPr="00E512BE" w:rsidRDefault="00AA04EB" w:rsidP="00E512BE">
      <w:r>
        <w:rPr>
          <w:noProof/>
          <w:lang w:eastAsia="en-GB"/>
        </w:rPr>
        <mc:AlternateContent>
          <mc:Choice Requires="wps">
            <w:drawing>
              <wp:anchor distT="0" distB="0" distL="114300" distR="114300" simplePos="0" relativeHeight="251748352" behindDoc="0" locked="0" layoutInCell="1" allowOverlap="1">
                <wp:simplePos x="0" y="0"/>
                <wp:positionH relativeFrom="column">
                  <wp:posOffset>26894</wp:posOffset>
                </wp:positionH>
                <wp:positionV relativeFrom="paragraph">
                  <wp:posOffset>81467</wp:posOffset>
                </wp:positionV>
                <wp:extent cx="5916706" cy="957430"/>
                <wp:effectExtent l="0" t="0" r="27305" b="14605"/>
                <wp:wrapNone/>
                <wp:docPr id="16" name="Text Box 16"/>
                <wp:cNvGraphicFramePr/>
                <a:graphic xmlns:a="http://schemas.openxmlformats.org/drawingml/2006/main">
                  <a:graphicData uri="http://schemas.microsoft.com/office/word/2010/wordprocessingShape">
                    <wps:wsp>
                      <wps:cNvSpPr txBox="1"/>
                      <wps:spPr>
                        <a:xfrm>
                          <a:off x="0" y="0"/>
                          <a:ext cx="5916706" cy="957430"/>
                        </a:xfrm>
                        <a:prstGeom prst="rect">
                          <a:avLst/>
                        </a:prstGeom>
                        <a:solidFill>
                          <a:schemeClr val="lt1"/>
                        </a:solidFill>
                        <a:ln w="6350">
                          <a:solidFill>
                            <a:prstClr val="black"/>
                          </a:solidFill>
                        </a:ln>
                      </wps:spPr>
                      <wps:txbx>
                        <w:txbxContent>
                          <w:p w:rsidR="00AA04EB" w:rsidRPr="00AA04EB" w:rsidRDefault="00AA04EB" w:rsidP="00AA04EB">
                            <w:pPr>
                              <w:pStyle w:val="NoSpacing"/>
                              <w:rPr>
                                <w:rFonts w:ascii="Arial" w:hAnsi="Arial" w:cs="Arial"/>
                                <w:b/>
                                <w:u w:val="single"/>
                              </w:rPr>
                            </w:pPr>
                            <w:r w:rsidRPr="00AA04EB">
                              <w:rPr>
                                <w:rFonts w:ascii="Arial" w:hAnsi="Arial" w:cs="Arial"/>
                                <w:b/>
                                <w:u w:val="single"/>
                              </w:rPr>
                              <w:t xml:space="preserve">Background information: </w:t>
                            </w:r>
                          </w:p>
                          <w:p w:rsidR="00AA04EB" w:rsidRPr="00AA04EB" w:rsidRDefault="00AA04EB" w:rsidP="00AA04EB">
                            <w:pPr>
                              <w:pStyle w:val="NoSpacing"/>
                              <w:rPr>
                                <w:rFonts w:ascii="Arial" w:hAnsi="Arial" w:cs="Arial"/>
                              </w:rPr>
                            </w:pPr>
                            <w:r w:rsidRPr="00AA04EB">
                              <w:rPr>
                                <w:rFonts w:ascii="Arial" w:hAnsi="Arial" w:cs="Arial"/>
                              </w:rPr>
                              <w:t xml:space="preserve">This educational topic will cover the formation, types and functions of volcanoes providing an understanding of plate tectonics and volcanic activity. This captivating study not only fosters scientific curiosity, but also encourages critical thinking as the children grasp the natural forces shaping our planet. </w:t>
                            </w:r>
                          </w:p>
                          <w:p w:rsidR="00AA04EB" w:rsidRDefault="00AA04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2.1pt;margin-top:6.4pt;width:465.9pt;height:75.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CuGUAIAAKoEAAAOAAAAZHJzL2Uyb0RvYy54bWysVN9v2jAQfp+0/8Hy+wi0QAdqqFgrpklV&#10;W4lOfTaO00RzfJ5tSLq/fp8NobTb07QX53758913d7m86hrNdsr5mkzOR4MhZ8pIKmrznPPvj6tP&#10;nznzQZhCaDIq5y/K86vFxw+XrZ2rM6pIF8oxgBg/b23OqxDsPMu8rFQj/ICsMnCW5BoRoLrnrHCi&#10;BXqjs7PhcJq15ArrSCrvYb3ZO/ki4ZelkuG+LL0KTOccuYV0unRu4pktLsX82Qlb1fKQhviHLBpR&#10;Gzx6hLoRQbCtq/+AamrpyFMZBpKajMqylirVgGpGw3fVrCthVaoF5Hh7pMn/P1h5t3twrC7Quyln&#10;RjTo0aPqAvtCHYMJ/LTWzxG2tggMHeyI7e0exlh2V7omflEQgx9MvxzZjWgSxslsNL0Y4hUJ32xy&#10;MT5P9Gevt63z4auihkUh5w7dS6SK3a0PyAShfUh8zJOui1WtdVLixKhr7dhOoNc6pBxx402UNqzN&#10;+fR8MkzAb3wR+nh/o4X8Eat8iwBNGxgjJ/vaoxS6TZc4HPe8bKh4AV2O9gPnrVzVgL8VPjwIhwkD&#10;Q9iacI+j1ISc6CBxVpH79Td7jEfj4eWsxcTm3P/cCqc4098MRmI2Go/jiCdlPLk4g+JOPZtTj9k2&#10;1wSiRthPK5MY44PuxdJR84TlWsZX4RJG4u2ch168Dvs9wnJKtVymIAy1FeHWrK2M0LExkdbH7kk4&#10;e2hrwEDcUT/bYv6uu/vYeNPQchuorFPrI897Vg/0YyFSdw7LGzfuVE9Rr7+YxW8AAAD//wMAUEsD&#10;BBQABgAIAAAAIQBMQZl02gAAAAgBAAAPAAAAZHJzL2Rvd25yZXYueG1sTI/BTsMwEETvSPyDtUjc&#10;qEOKojTEqQAVLpwoiLMbb22LeB3Fbhr+nuUEx50Zzc5rt0sYxIxT8pEU3K4KEEh9NJ6sgo/355sa&#10;RMqajB4ioYJvTLDtLi9a3Zh4pjec99kKLqHUaAUu57GRMvUOg06rOCKxd4xT0JnPyUoz6TOXh0GW&#10;RVHJoD3xB6dHfHLYf+1PQcHu0W5sX+vJ7Wrj/bx8Hl/ti1LXV8vDPYiMS/4Lw+98ng4dbzrEE5kk&#10;BgV3JQdZLhmA7c26YrQDC9W6Atm18j9A9wMAAP//AwBQSwECLQAUAAYACAAAACEAtoM4kv4AAADh&#10;AQAAEwAAAAAAAAAAAAAAAAAAAAAAW0NvbnRlbnRfVHlwZXNdLnhtbFBLAQItABQABgAIAAAAIQA4&#10;/SH/1gAAAJQBAAALAAAAAAAAAAAAAAAAAC8BAABfcmVscy8ucmVsc1BLAQItABQABgAIAAAAIQB2&#10;GCuGUAIAAKoEAAAOAAAAAAAAAAAAAAAAAC4CAABkcnMvZTJvRG9jLnhtbFBLAQItABQABgAIAAAA&#10;IQBMQZl02gAAAAgBAAAPAAAAAAAAAAAAAAAAAKoEAABkcnMvZG93bnJldi54bWxQSwUGAAAAAAQA&#10;BADzAAAAsQUAAAAA&#10;" fillcolor="white [3201]" strokeweight=".5pt">
                <v:textbox>
                  <w:txbxContent>
                    <w:p w:rsidR="00AA04EB" w:rsidRPr="00AA04EB" w:rsidRDefault="00AA04EB" w:rsidP="00AA04EB">
                      <w:pPr>
                        <w:pStyle w:val="NoSpacing"/>
                        <w:rPr>
                          <w:rFonts w:ascii="Arial" w:hAnsi="Arial" w:cs="Arial"/>
                          <w:b/>
                          <w:u w:val="single"/>
                        </w:rPr>
                      </w:pPr>
                      <w:bookmarkStart w:id="1" w:name="_GoBack"/>
                      <w:r w:rsidRPr="00AA04EB">
                        <w:rPr>
                          <w:rFonts w:ascii="Arial" w:hAnsi="Arial" w:cs="Arial"/>
                          <w:b/>
                          <w:u w:val="single"/>
                        </w:rPr>
                        <w:t xml:space="preserve">Background information: </w:t>
                      </w:r>
                    </w:p>
                    <w:p w:rsidR="00AA04EB" w:rsidRPr="00AA04EB" w:rsidRDefault="00AA04EB" w:rsidP="00AA04EB">
                      <w:pPr>
                        <w:pStyle w:val="NoSpacing"/>
                        <w:rPr>
                          <w:rFonts w:ascii="Arial" w:hAnsi="Arial" w:cs="Arial"/>
                        </w:rPr>
                      </w:pPr>
                      <w:r w:rsidRPr="00AA04EB">
                        <w:rPr>
                          <w:rFonts w:ascii="Arial" w:hAnsi="Arial" w:cs="Arial"/>
                        </w:rPr>
                        <w:t xml:space="preserve">This educational topic will cover the formation, types and functions of volcanoes providing an understanding of plate tectonics and volcanic activity. This captivating study not only fosters scientific curiosity, but also encourages critical thinking as the children grasp the natural forces shaping our planet. </w:t>
                      </w:r>
                    </w:p>
                    <w:bookmarkEnd w:id="1"/>
                    <w:p w:rsidR="00AA04EB" w:rsidRDefault="00AA04EB"/>
                  </w:txbxContent>
                </v:textbox>
              </v:shape>
            </w:pict>
          </mc:Fallback>
        </mc:AlternateContent>
      </w:r>
      <w:r w:rsidR="007B2E84">
        <w:rPr>
          <w:noProof/>
          <w:lang w:eastAsia="en-GB"/>
        </w:rPr>
        <w:drawing>
          <wp:anchor distT="0" distB="0" distL="114300" distR="114300" simplePos="0" relativeHeight="251667456" behindDoc="0" locked="0" layoutInCell="1" allowOverlap="1" wp14:anchorId="41FB4FF8" wp14:editId="6137C65E">
            <wp:simplePos x="0" y="0"/>
            <wp:positionH relativeFrom="column">
              <wp:posOffset>5943600</wp:posOffset>
            </wp:positionH>
            <wp:positionV relativeFrom="paragraph">
              <wp:posOffset>186690</wp:posOffset>
            </wp:positionV>
            <wp:extent cx="466725" cy="466725"/>
            <wp:effectExtent l="0" t="0" r="9525" b="9525"/>
            <wp:wrapNone/>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2E84">
        <w:rPr>
          <w:noProof/>
          <w:lang w:eastAsia="en-GB"/>
        </w:rPr>
        <mc:AlternateContent>
          <mc:Choice Requires="wps">
            <w:drawing>
              <wp:anchor distT="0" distB="0" distL="114300" distR="114300" simplePos="0" relativeHeight="251742208" behindDoc="0" locked="0" layoutInCell="1" allowOverlap="1">
                <wp:simplePos x="0" y="0"/>
                <wp:positionH relativeFrom="column">
                  <wp:posOffset>6248400</wp:posOffset>
                </wp:positionH>
                <wp:positionV relativeFrom="paragraph">
                  <wp:posOffset>148590</wp:posOffset>
                </wp:positionV>
                <wp:extent cx="3667125" cy="59055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667125" cy="5905500"/>
                        </a:xfrm>
                        <a:prstGeom prst="rect">
                          <a:avLst/>
                        </a:prstGeom>
                        <a:noFill/>
                        <a:ln w="6350">
                          <a:noFill/>
                        </a:ln>
                      </wps:spPr>
                      <wps:txb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743"/>
                              <w:gridCol w:w="3688"/>
                            </w:tblGrid>
                            <w:tr w:rsidR="007B2E84" w:rsidRPr="0017026E" w:rsidTr="0039137D">
                              <w:tc>
                                <w:tcPr>
                                  <w:tcW w:w="5836" w:type="dxa"/>
                                  <w:gridSpan w:val="2"/>
                                  <w:shd w:val="clear" w:color="auto" w:fill="9CC2E5" w:themeFill="accent1" w:themeFillTint="99"/>
                                </w:tcPr>
                                <w:p w:rsidR="007B2E84" w:rsidRPr="003C72F5" w:rsidRDefault="007B2E84" w:rsidP="007B2E84">
                                  <w:pPr>
                                    <w:jc w:val="center"/>
                                    <w:rPr>
                                      <w:rFonts w:ascii="Arial" w:hAnsi="Arial" w:cs="Arial"/>
                                      <w:b/>
                                      <w:color w:val="002060"/>
                                      <w:sz w:val="24"/>
                                    </w:rPr>
                                  </w:pPr>
                                  <w:r w:rsidRPr="003C72F5">
                                    <w:rPr>
                                      <w:rFonts w:ascii="Arial" w:hAnsi="Arial" w:cs="Arial"/>
                                      <w:b/>
                                      <w:color w:val="002060"/>
                                      <w:sz w:val="24"/>
                                    </w:rPr>
                                    <w:t>What Step On and Goldilocks words will I use?</w:t>
                                  </w:r>
                                </w:p>
                              </w:tc>
                            </w:tr>
                            <w:tr w:rsidR="007B2E84" w:rsidRPr="0017026E" w:rsidTr="0039137D">
                              <w:tc>
                                <w:tcPr>
                                  <w:tcW w:w="1820" w:type="dxa"/>
                                </w:tcPr>
                                <w:p w:rsidR="007B2E84" w:rsidRPr="0017026E" w:rsidRDefault="007B2E84" w:rsidP="007B2E84">
                                  <w:pPr>
                                    <w:jc w:val="center"/>
                                    <w:rPr>
                                      <w:rFonts w:ascii="Arial" w:hAnsi="Arial" w:cs="Arial"/>
                                      <w:b/>
                                      <w:sz w:val="20"/>
                                    </w:rPr>
                                  </w:pPr>
                                  <w:r w:rsidRPr="0017026E">
                                    <w:rPr>
                                      <w:rFonts w:ascii="Arial" w:hAnsi="Arial" w:cs="Arial"/>
                                      <w:b/>
                                      <w:sz w:val="20"/>
                                    </w:rPr>
                                    <w:t>Spelling</w:t>
                                  </w:r>
                                </w:p>
                              </w:tc>
                              <w:tc>
                                <w:tcPr>
                                  <w:tcW w:w="4016" w:type="dxa"/>
                                </w:tcPr>
                                <w:p w:rsidR="007B2E84" w:rsidRPr="0017026E" w:rsidRDefault="007B2E84" w:rsidP="007B2E84">
                                  <w:pPr>
                                    <w:jc w:val="center"/>
                                    <w:rPr>
                                      <w:rFonts w:ascii="Arial" w:hAnsi="Arial" w:cs="Arial"/>
                                      <w:b/>
                                      <w:sz w:val="20"/>
                                    </w:rPr>
                                  </w:pPr>
                                  <w:r w:rsidRPr="0017026E">
                                    <w:rPr>
                                      <w:rFonts w:ascii="Arial" w:hAnsi="Arial" w:cs="Arial"/>
                                      <w:b/>
                                      <w:sz w:val="20"/>
                                    </w:rPr>
                                    <w:t>Definition</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Active</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A volcano that has had at least one eruption during the past 10,000 years.</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Ash cloud</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A mass of ash, dust and debris above the volcano after an eruption.</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Boundary</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shd w:val="clear" w:color="auto" w:fill="FFFFFF"/>
                                    </w:rPr>
                                    <w:t xml:space="preserve">are the edges where two tectonics </w:t>
                                  </w:r>
                                  <w:r w:rsidRPr="00FF0CA6">
                                    <w:rPr>
                                      <w:rFonts w:ascii="Arial" w:hAnsi="Arial" w:cs="Arial"/>
                                      <w:b/>
                                      <w:bCs/>
                                      <w:sz w:val="16"/>
                                      <w:szCs w:val="16"/>
                                      <w:shd w:val="clear" w:color="auto" w:fill="FFFFFF"/>
                                    </w:rPr>
                                    <w:t>plates</w:t>
                                  </w:r>
                                  <w:r w:rsidRPr="00FF0CA6">
                                    <w:rPr>
                                      <w:rFonts w:ascii="Arial" w:hAnsi="Arial" w:cs="Arial"/>
                                      <w:sz w:val="16"/>
                                      <w:szCs w:val="16"/>
                                      <w:shd w:val="clear" w:color="auto" w:fill="FFFFFF"/>
                                    </w:rPr>
                                    <w:t> meet</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 xml:space="preserve">Composite Volcano </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steep-sided, symmetrical cone-shaped volcano</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Constructive margin</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a boundary where the plates move apart</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Conservative margin</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a boundary where the plates slide past each other</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Continental plate</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shd w:val="clear" w:color="auto" w:fill="FFFFFF"/>
                                    </w:rPr>
                                    <w:t>irregularly shaped slab of solid rock, generally composed of land</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Convection current</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shd w:val="clear" w:color="auto" w:fill="FFFFFF"/>
                                    </w:rPr>
                                    <w:t>Transfer heat from one place to another and cause molten liquids to rise and fall within the Earth’s crust.</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Destructive margin</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shd w:val="clear" w:color="auto" w:fill="FFFFFF"/>
                                    </w:rPr>
                                    <w:t>A margin where an oceanic and continental plate move towards each other.</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Dormant</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shd w:val="clear" w:color="auto" w:fill="FFFFFF"/>
                                    </w:rPr>
                                    <w:t>one that hasn't erupted in the past 10,000 years</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Eruption</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when magma is released from a volcano</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Exclusion zone</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an area of land that is closed off to the public to protect the citizens during an eruption</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Extinct</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shd w:val="clear" w:color="auto" w:fill="FFFFFF"/>
                                    </w:rPr>
                                    <w:t>A volcano that geologists do not expect to ever erupt again</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Fault line</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a break or fracture in the ground that occurs when the Earth's tectonic plates move</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Lava</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molten rock is erupted onto the Earth's surface</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Magma</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molten rock found below the earth's surface</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Magma chamber</w:t>
                                  </w:r>
                                </w:p>
                              </w:tc>
                              <w:tc>
                                <w:tcPr>
                                  <w:tcW w:w="4016" w:type="dxa"/>
                                </w:tcPr>
                                <w:p w:rsidR="007B2E84" w:rsidRPr="006F510C" w:rsidRDefault="007B2E84" w:rsidP="007B2E84">
                                  <w:pPr>
                                    <w:rPr>
                                      <w:rFonts w:ascii="Arial" w:hAnsi="Arial" w:cs="Arial"/>
                                      <w:sz w:val="18"/>
                                      <w:szCs w:val="20"/>
                                    </w:rPr>
                                  </w:pPr>
                                  <w:r w:rsidRPr="00FF0CA6">
                                    <w:rPr>
                                      <w:rFonts w:ascii="Arial" w:hAnsi="Arial" w:cs="Arial"/>
                                      <w:sz w:val="16"/>
                                      <w:szCs w:val="20"/>
                                    </w:rPr>
                                    <w:t>a large pool of liquid rock beneath the surface of the Earth</w:t>
                                  </w:r>
                                </w:p>
                              </w:tc>
                            </w:tr>
                            <w:tr w:rsidR="007B2E84" w:rsidRPr="00243EC2" w:rsidTr="0039137D">
                              <w:tc>
                                <w:tcPr>
                                  <w:tcW w:w="1820" w:type="dxa"/>
                                </w:tcPr>
                                <w:p w:rsidR="007B2E84" w:rsidRPr="006F510C" w:rsidRDefault="007B2E84" w:rsidP="007B2E84">
                                  <w:pPr>
                                    <w:rPr>
                                      <w:rFonts w:ascii="Arial" w:hAnsi="Arial" w:cs="Arial"/>
                                      <w:sz w:val="16"/>
                                      <w:szCs w:val="20"/>
                                    </w:rPr>
                                  </w:pPr>
                                  <w:r>
                                    <w:rPr>
                                      <w:rFonts w:ascii="Arial" w:hAnsi="Arial" w:cs="Arial"/>
                                      <w:sz w:val="16"/>
                                      <w:szCs w:val="20"/>
                                    </w:rPr>
                                    <w:t>Natural hazards</w:t>
                                  </w:r>
                                </w:p>
                              </w:tc>
                              <w:tc>
                                <w:tcPr>
                                  <w:tcW w:w="4016" w:type="dxa"/>
                                </w:tcPr>
                                <w:p w:rsidR="007B2E84" w:rsidRPr="00FF0CA6" w:rsidRDefault="007B2E84" w:rsidP="007B2E84">
                                  <w:pPr>
                                    <w:rPr>
                                      <w:rFonts w:ascii="Arial" w:hAnsi="Arial" w:cs="Arial"/>
                                      <w:sz w:val="16"/>
                                      <w:szCs w:val="20"/>
                                    </w:rPr>
                                  </w:pPr>
                                  <w:r w:rsidRPr="00FF0CA6">
                                    <w:rPr>
                                      <w:rFonts w:ascii="Arial" w:hAnsi="Arial" w:cs="Arial"/>
                                      <w:sz w:val="16"/>
                                      <w:szCs w:val="20"/>
                                    </w:rPr>
                                    <w:t>Natural (as opposed to ma</w:t>
                                  </w:r>
                                  <w:r>
                                    <w:rPr>
                                      <w:rFonts w:ascii="Arial" w:hAnsi="Arial" w:cs="Arial"/>
                                      <w:sz w:val="16"/>
                                      <w:szCs w:val="20"/>
                                    </w:rPr>
                                    <w:t xml:space="preserve">n-made) events that kill people </w:t>
                                  </w:r>
                                  <w:r w:rsidRPr="00FF0CA6">
                                    <w:rPr>
                                      <w:rFonts w:ascii="Arial" w:hAnsi="Arial" w:cs="Arial"/>
                                      <w:sz w:val="16"/>
                                      <w:szCs w:val="20"/>
                                    </w:rPr>
                                    <w:t>or damage property or the environment.</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Oceanic plate</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A tectonic plate mainly composed of water</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Pyroclastic flow</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avalanches containing hot volcanic gases, ash and volcanic bombs, they can reach 70mph</w:t>
                                  </w:r>
                                </w:p>
                              </w:tc>
                            </w:tr>
                            <w:tr w:rsidR="007B2E84" w:rsidRPr="00243EC2" w:rsidTr="0039137D">
                              <w:trPr>
                                <w:trHeight w:val="262"/>
                              </w:trPr>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Secondary vent</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smaller outlets through which magma escapes</w:t>
                                  </w:r>
                                </w:p>
                              </w:tc>
                            </w:tr>
                            <w:tr w:rsidR="007B2E84" w:rsidRPr="00243EC2" w:rsidTr="0039137D">
                              <w:trPr>
                                <w:trHeight w:val="262"/>
                              </w:trPr>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Super-volcano</w:t>
                                  </w:r>
                                </w:p>
                              </w:tc>
                              <w:tc>
                                <w:tcPr>
                                  <w:tcW w:w="4016" w:type="dxa"/>
                                </w:tcPr>
                                <w:p w:rsidR="007B2E84" w:rsidRPr="006F510C" w:rsidRDefault="007B2E84" w:rsidP="007B2E84">
                                  <w:pPr>
                                    <w:rPr>
                                      <w:rFonts w:ascii="Arial" w:hAnsi="Arial" w:cs="Arial"/>
                                      <w:sz w:val="18"/>
                                      <w:szCs w:val="20"/>
                                    </w:rPr>
                                  </w:pPr>
                                  <w:r w:rsidRPr="00FF0CA6">
                                    <w:rPr>
                                      <w:rFonts w:ascii="Arial" w:hAnsi="Arial" w:cs="Arial"/>
                                      <w:sz w:val="16"/>
                                      <w:szCs w:val="20"/>
                                    </w:rPr>
                                    <w:t>any volcano capable of producing a volcanic eruption where the contents is over 1,000 km</w:t>
                                  </w:r>
                                  <w:r w:rsidRPr="00FF0CA6">
                                    <w:rPr>
                                      <w:rFonts w:ascii="Arial" w:hAnsi="Arial" w:cs="Arial"/>
                                      <w:sz w:val="16"/>
                                      <w:szCs w:val="20"/>
                                      <w:vertAlign w:val="superscript"/>
                                    </w:rPr>
                                    <w:t>3</w:t>
                                  </w:r>
                                </w:p>
                              </w:tc>
                            </w:tr>
                            <w:tr w:rsidR="007B2E84" w:rsidRPr="00243EC2" w:rsidTr="0039137D">
                              <w:trPr>
                                <w:trHeight w:val="70"/>
                              </w:trPr>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Vent</w:t>
                                  </w:r>
                                </w:p>
                              </w:tc>
                              <w:tc>
                                <w:tcPr>
                                  <w:tcW w:w="4016" w:type="dxa"/>
                                </w:tcPr>
                                <w:p w:rsidR="007B2E84" w:rsidRPr="006F510C" w:rsidRDefault="007B2E84" w:rsidP="007B2E84">
                                  <w:pPr>
                                    <w:rPr>
                                      <w:rFonts w:ascii="Arial" w:hAnsi="Arial" w:cs="Arial"/>
                                      <w:sz w:val="18"/>
                                      <w:szCs w:val="20"/>
                                    </w:rPr>
                                  </w:pPr>
                                  <w:r w:rsidRPr="00FF0CA6">
                                    <w:rPr>
                                      <w:rFonts w:ascii="Arial" w:hAnsi="Arial" w:cs="Arial"/>
                                      <w:sz w:val="16"/>
                                      <w:szCs w:val="20"/>
                                    </w:rPr>
                                    <w:t>an opening in the earth's crust</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Volcanic bomb</w:t>
                                  </w:r>
                                </w:p>
                              </w:tc>
                              <w:tc>
                                <w:tcPr>
                                  <w:tcW w:w="4016" w:type="dxa"/>
                                </w:tcPr>
                                <w:p w:rsidR="007B2E84" w:rsidRPr="006F510C" w:rsidRDefault="007B2E84" w:rsidP="007B2E84">
                                  <w:pPr>
                                    <w:rPr>
                                      <w:rFonts w:ascii="Arial" w:hAnsi="Arial" w:cs="Arial"/>
                                      <w:sz w:val="18"/>
                                    </w:rPr>
                                  </w:pPr>
                                  <w:r w:rsidRPr="00FF0CA6">
                                    <w:rPr>
                                      <w:rFonts w:ascii="Arial" w:hAnsi="Arial" w:cs="Arial"/>
                                      <w:sz w:val="16"/>
                                    </w:rPr>
                                    <w:t>is a mass of molten rock larger than 64 mm in diameter</w:t>
                                  </w:r>
                                </w:p>
                              </w:tc>
                            </w:tr>
                          </w:tbl>
                          <w:p w:rsidR="007B2E84" w:rsidRDefault="007B2E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492pt;margin-top:11.7pt;width:288.75pt;height:4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W6mMQIAAFkEAAAOAAAAZHJzL2Uyb0RvYy54bWysVN9v2jAQfp+0/8Hy+0ighLaIULFWTJNQ&#10;WwmmPhvHJpFsn2cbEvbX7+wARd2epr0457vz/fi+u8weOq3IQTjfgCnpcJBTIgyHqjG7kv7YLL/c&#10;UeIDMxVTYERJj8LTh/nnT7PWTsUIalCVcASDGD9tbUnrEOw0yzyvhWZ+AFYYNEpwmgW8ul1WOdZi&#10;dK2yUZ5PshZcZR1w4T1qn3ojnaf4UgoeXqT0IhBVUqwtpNOlcxvPbD5j051jtm74qQz2D1Vo1hhM&#10;egn1xAIje9f8EUo33IEHGQYcdAZSNlykHrCbYf6hm3XNrEi9IDjeXmDy/y8sfz68OtJUJS0oMUwj&#10;RRvRBfIVOlJEdFrrp+i0tugWOlQjy2e9R2VsupNOxy+2Q9COOB8v2MZgHJU3k8ntcIRJONqK+7wo&#10;8oR+9v7cOh++CdAkCiV1SF7ClB1WPmAp6Hp2idkMLBulEoHKkLakk5siTw8uFnyhDD6MTfTFRil0&#10;2y61fGlkC9UR+3PQz4e3fNlgDSvmwytzOBDYEg55eMFDKsBccJIoqcH9+ps++iNPaKWkxQErqf+5&#10;Z05Qor4bZPB+OB7HiUyXcXE7wou7tmyvLWavHwFneIjrZHkSo39QZ1E60G+4C4uYFU3McMxd0nAW&#10;H0M/9rhLXCwWyQln0LKwMmvLY+iIakR4070xZ080BGTwGc6jyKYf2Oh9ez4W+wCySVRFnHtUT/Dj&#10;/CYGT7sWF+T6nrze/wjz3wAAAP//AwBQSwMEFAAGAAgAAAAhAMbA8mTiAAAACwEAAA8AAABkcnMv&#10;ZG93bnJldi54bWxMj8FOwzAQRO9I/IO1SNyo09BUIcSpqkgVEoJDSy/cNvE2iYjtELtt4OvZnspx&#10;Z0azb/LVZHpxotF3ziqYzyIQZGunO9so2H9sHlIQPqDV2DtLCn7Iw6q4vckx0+5st3TahUZwifUZ&#10;KmhDGDIpfd2SQT9zA1n2Dm40GPgcG6lHPHO56WUcRUtpsLP8ocWBypbqr93RKHgtN++4rWKT/vbl&#10;y9thPXzvPxOl7u+m9TOIQFO4huGCz+hQMFPljlZ70St4She8JSiIHxcgLoFkOU9AVGwlLMkil/83&#10;FH8AAAD//wMAUEsBAi0AFAAGAAgAAAAhALaDOJL+AAAA4QEAABMAAAAAAAAAAAAAAAAAAAAAAFtD&#10;b250ZW50X1R5cGVzXS54bWxQSwECLQAUAAYACAAAACEAOP0h/9YAAACUAQAACwAAAAAAAAAAAAAA&#10;AAAvAQAAX3JlbHMvLnJlbHNQSwECLQAUAAYACAAAACEAKtFupjECAABZBAAADgAAAAAAAAAAAAAA&#10;AAAuAgAAZHJzL2Uyb0RvYy54bWxQSwECLQAUAAYACAAAACEAxsDyZOIAAAALAQAADwAAAAAAAAAA&#10;AAAAAACLBAAAZHJzL2Rvd25yZXYueG1sUEsFBgAAAAAEAAQA8wAAAJoFAAAAAA==&#10;" filled="f" stroked="f" strokeweight=".5pt">
                <v:textbo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743"/>
                        <w:gridCol w:w="3688"/>
                      </w:tblGrid>
                      <w:tr w:rsidR="007B2E84" w:rsidRPr="0017026E" w:rsidTr="0039137D">
                        <w:tc>
                          <w:tcPr>
                            <w:tcW w:w="5836" w:type="dxa"/>
                            <w:gridSpan w:val="2"/>
                            <w:shd w:val="clear" w:color="auto" w:fill="9CC2E5" w:themeFill="accent1" w:themeFillTint="99"/>
                          </w:tcPr>
                          <w:p w:rsidR="007B2E84" w:rsidRPr="003C72F5" w:rsidRDefault="007B2E84" w:rsidP="007B2E84">
                            <w:pPr>
                              <w:jc w:val="center"/>
                              <w:rPr>
                                <w:rFonts w:ascii="Arial" w:hAnsi="Arial" w:cs="Arial"/>
                                <w:b/>
                                <w:color w:val="002060"/>
                                <w:sz w:val="24"/>
                              </w:rPr>
                            </w:pPr>
                            <w:r w:rsidRPr="003C72F5">
                              <w:rPr>
                                <w:rFonts w:ascii="Arial" w:hAnsi="Arial" w:cs="Arial"/>
                                <w:b/>
                                <w:color w:val="002060"/>
                                <w:sz w:val="24"/>
                              </w:rPr>
                              <w:t>What Step On and Goldilocks words will I use?</w:t>
                            </w:r>
                          </w:p>
                        </w:tc>
                      </w:tr>
                      <w:tr w:rsidR="007B2E84" w:rsidRPr="0017026E" w:rsidTr="0039137D">
                        <w:tc>
                          <w:tcPr>
                            <w:tcW w:w="1820" w:type="dxa"/>
                          </w:tcPr>
                          <w:p w:rsidR="007B2E84" w:rsidRPr="0017026E" w:rsidRDefault="007B2E84" w:rsidP="007B2E84">
                            <w:pPr>
                              <w:jc w:val="center"/>
                              <w:rPr>
                                <w:rFonts w:ascii="Arial" w:hAnsi="Arial" w:cs="Arial"/>
                                <w:b/>
                                <w:sz w:val="20"/>
                              </w:rPr>
                            </w:pPr>
                            <w:r w:rsidRPr="0017026E">
                              <w:rPr>
                                <w:rFonts w:ascii="Arial" w:hAnsi="Arial" w:cs="Arial"/>
                                <w:b/>
                                <w:sz w:val="20"/>
                              </w:rPr>
                              <w:t>Spelling</w:t>
                            </w:r>
                          </w:p>
                        </w:tc>
                        <w:tc>
                          <w:tcPr>
                            <w:tcW w:w="4016" w:type="dxa"/>
                          </w:tcPr>
                          <w:p w:rsidR="007B2E84" w:rsidRPr="0017026E" w:rsidRDefault="007B2E84" w:rsidP="007B2E84">
                            <w:pPr>
                              <w:jc w:val="center"/>
                              <w:rPr>
                                <w:rFonts w:ascii="Arial" w:hAnsi="Arial" w:cs="Arial"/>
                                <w:b/>
                                <w:sz w:val="20"/>
                              </w:rPr>
                            </w:pPr>
                            <w:r w:rsidRPr="0017026E">
                              <w:rPr>
                                <w:rFonts w:ascii="Arial" w:hAnsi="Arial" w:cs="Arial"/>
                                <w:b/>
                                <w:sz w:val="20"/>
                              </w:rPr>
                              <w:t>Definition</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Active</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A volcano that has had at least one eruption during the past 10,000 years.</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Ash cloud</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A mass of ash, dust and debris above the volcano after an eruption.</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Boundary</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shd w:val="clear" w:color="auto" w:fill="FFFFFF"/>
                              </w:rPr>
                              <w:t xml:space="preserve">are the edges where two tectonics </w:t>
                            </w:r>
                            <w:r w:rsidRPr="00FF0CA6">
                              <w:rPr>
                                <w:rFonts w:ascii="Arial" w:hAnsi="Arial" w:cs="Arial"/>
                                <w:b/>
                                <w:bCs/>
                                <w:sz w:val="16"/>
                                <w:szCs w:val="16"/>
                                <w:shd w:val="clear" w:color="auto" w:fill="FFFFFF"/>
                              </w:rPr>
                              <w:t>plates</w:t>
                            </w:r>
                            <w:r w:rsidRPr="00FF0CA6">
                              <w:rPr>
                                <w:rFonts w:ascii="Arial" w:hAnsi="Arial" w:cs="Arial"/>
                                <w:sz w:val="16"/>
                                <w:szCs w:val="16"/>
                                <w:shd w:val="clear" w:color="auto" w:fill="FFFFFF"/>
                              </w:rPr>
                              <w:t> meet</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 xml:space="preserve">Composite Volcano </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steep-sided, symmetrical cone-shaped volcano</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Constructive margin</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a boundary where the plates move apart</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Conservative margin</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a boundary where the plates slide past each other</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Continental plate</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shd w:val="clear" w:color="auto" w:fill="FFFFFF"/>
                              </w:rPr>
                              <w:t>irregularly shaped slab of solid rock, generally composed of land</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Convection current</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shd w:val="clear" w:color="auto" w:fill="FFFFFF"/>
                              </w:rPr>
                              <w:t>Transfer heat from one place to another and cause molten liquids to rise and fall within the Earth’s crust.</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Destructive margin</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shd w:val="clear" w:color="auto" w:fill="FFFFFF"/>
                              </w:rPr>
                              <w:t>A margin where an oceanic and continental plate move towards each other.</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Dormant</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shd w:val="clear" w:color="auto" w:fill="FFFFFF"/>
                              </w:rPr>
                              <w:t>one that hasn't erupted in the past 10,000 years</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Eruption</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when magma is released from a volcano</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Exclusion zone</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an area of land that is closed off to the public to protect the citizens during an eruption</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Extinct</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shd w:val="clear" w:color="auto" w:fill="FFFFFF"/>
                              </w:rPr>
                              <w:t>A volcano that geologists do not expect to ever erupt again</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Fault line</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a break or fracture in the ground that occurs when the Earth's tectonic plates move</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Lava</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molten rock is erupted onto the Earth's surface</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Magma</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molten rock found below the earth's surface</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Magma chamber</w:t>
                            </w:r>
                          </w:p>
                        </w:tc>
                        <w:tc>
                          <w:tcPr>
                            <w:tcW w:w="4016" w:type="dxa"/>
                          </w:tcPr>
                          <w:p w:rsidR="007B2E84" w:rsidRPr="006F510C" w:rsidRDefault="007B2E84" w:rsidP="007B2E84">
                            <w:pPr>
                              <w:rPr>
                                <w:rFonts w:ascii="Arial" w:hAnsi="Arial" w:cs="Arial"/>
                                <w:sz w:val="18"/>
                                <w:szCs w:val="20"/>
                              </w:rPr>
                            </w:pPr>
                            <w:r w:rsidRPr="00FF0CA6">
                              <w:rPr>
                                <w:rFonts w:ascii="Arial" w:hAnsi="Arial" w:cs="Arial"/>
                                <w:sz w:val="16"/>
                                <w:szCs w:val="20"/>
                              </w:rPr>
                              <w:t>a large pool of liquid rock beneath the surface of the Earth</w:t>
                            </w:r>
                          </w:p>
                        </w:tc>
                      </w:tr>
                      <w:tr w:rsidR="007B2E84" w:rsidRPr="00243EC2" w:rsidTr="0039137D">
                        <w:tc>
                          <w:tcPr>
                            <w:tcW w:w="1820" w:type="dxa"/>
                          </w:tcPr>
                          <w:p w:rsidR="007B2E84" w:rsidRPr="006F510C" w:rsidRDefault="007B2E84" w:rsidP="007B2E84">
                            <w:pPr>
                              <w:rPr>
                                <w:rFonts w:ascii="Arial" w:hAnsi="Arial" w:cs="Arial"/>
                                <w:sz w:val="16"/>
                                <w:szCs w:val="20"/>
                              </w:rPr>
                            </w:pPr>
                            <w:r>
                              <w:rPr>
                                <w:rFonts w:ascii="Arial" w:hAnsi="Arial" w:cs="Arial"/>
                                <w:sz w:val="16"/>
                                <w:szCs w:val="20"/>
                              </w:rPr>
                              <w:t>Natural hazards</w:t>
                            </w:r>
                          </w:p>
                        </w:tc>
                        <w:tc>
                          <w:tcPr>
                            <w:tcW w:w="4016" w:type="dxa"/>
                          </w:tcPr>
                          <w:p w:rsidR="007B2E84" w:rsidRPr="00FF0CA6" w:rsidRDefault="007B2E84" w:rsidP="007B2E84">
                            <w:pPr>
                              <w:rPr>
                                <w:rFonts w:ascii="Arial" w:hAnsi="Arial" w:cs="Arial"/>
                                <w:sz w:val="16"/>
                                <w:szCs w:val="20"/>
                              </w:rPr>
                            </w:pPr>
                            <w:r w:rsidRPr="00FF0CA6">
                              <w:rPr>
                                <w:rFonts w:ascii="Arial" w:hAnsi="Arial" w:cs="Arial"/>
                                <w:sz w:val="16"/>
                                <w:szCs w:val="20"/>
                              </w:rPr>
                              <w:t>Natural (as opposed to ma</w:t>
                            </w:r>
                            <w:r>
                              <w:rPr>
                                <w:rFonts w:ascii="Arial" w:hAnsi="Arial" w:cs="Arial"/>
                                <w:sz w:val="16"/>
                                <w:szCs w:val="20"/>
                              </w:rPr>
                              <w:t xml:space="preserve">n-made) events that kill people </w:t>
                            </w:r>
                            <w:r w:rsidRPr="00FF0CA6">
                              <w:rPr>
                                <w:rFonts w:ascii="Arial" w:hAnsi="Arial" w:cs="Arial"/>
                                <w:sz w:val="16"/>
                                <w:szCs w:val="20"/>
                              </w:rPr>
                              <w:t>or damage property or the environment.</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Oceanic plate</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A tectonic plate mainly composed of water</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Pyroclastic flow</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avalanches containing hot volcanic gases, ash and volcanic bombs, they can reach 70mph</w:t>
                            </w:r>
                          </w:p>
                        </w:tc>
                      </w:tr>
                      <w:tr w:rsidR="007B2E84" w:rsidRPr="00243EC2" w:rsidTr="0039137D">
                        <w:trPr>
                          <w:trHeight w:val="262"/>
                        </w:trPr>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Secondary vent</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smaller outlets through which magma escapes</w:t>
                            </w:r>
                          </w:p>
                        </w:tc>
                      </w:tr>
                      <w:tr w:rsidR="007B2E84" w:rsidRPr="00243EC2" w:rsidTr="0039137D">
                        <w:trPr>
                          <w:trHeight w:val="262"/>
                        </w:trPr>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Super-volcano</w:t>
                            </w:r>
                          </w:p>
                        </w:tc>
                        <w:tc>
                          <w:tcPr>
                            <w:tcW w:w="4016" w:type="dxa"/>
                          </w:tcPr>
                          <w:p w:rsidR="007B2E84" w:rsidRPr="006F510C" w:rsidRDefault="007B2E84" w:rsidP="007B2E84">
                            <w:pPr>
                              <w:rPr>
                                <w:rFonts w:ascii="Arial" w:hAnsi="Arial" w:cs="Arial"/>
                                <w:sz w:val="18"/>
                                <w:szCs w:val="20"/>
                              </w:rPr>
                            </w:pPr>
                            <w:r w:rsidRPr="00FF0CA6">
                              <w:rPr>
                                <w:rFonts w:ascii="Arial" w:hAnsi="Arial" w:cs="Arial"/>
                                <w:sz w:val="16"/>
                                <w:szCs w:val="20"/>
                              </w:rPr>
                              <w:t>any volcano capable of producing a volcanic eruption where the contents is over 1,000 km</w:t>
                            </w:r>
                            <w:r w:rsidRPr="00FF0CA6">
                              <w:rPr>
                                <w:rFonts w:ascii="Arial" w:hAnsi="Arial" w:cs="Arial"/>
                                <w:sz w:val="16"/>
                                <w:szCs w:val="20"/>
                                <w:vertAlign w:val="superscript"/>
                              </w:rPr>
                              <w:t>3</w:t>
                            </w:r>
                          </w:p>
                        </w:tc>
                      </w:tr>
                      <w:tr w:rsidR="007B2E84" w:rsidRPr="00243EC2" w:rsidTr="0039137D">
                        <w:trPr>
                          <w:trHeight w:val="70"/>
                        </w:trPr>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Vent</w:t>
                            </w:r>
                          </w:p>
                        </w:tc>
                        <w:tc>
                          <w:tcPr>
                            <w:tcW w:w="4016" w:type="dxa"/>
                          </w:tcPr>
                          <w:p w:rsidR="007B2E84" w:rsidRPr="006F510C" w:rsidRDefault="007B2E84" w:rsidP="007B2E84">
                            <w:pPr>
                              <w:rPr>
                                <w:rFonts w:ascii="Arial" w:hAnsi="Arial" w:cs="Arial"/>
                                <w:sz w:val="18"/>
                                <w:szCs w:val="20"/>
                              </w:rPr>
                            </w:pPr>
                            <w:r w:rsidRPr="00FF0CA6">
                              <w:rPr>
                                <w:rFonts w:ascii="Arial" w:hAnsi="Arial" w:cs="Arial"/>
                                <w:sz w:val="16"/>
                                <w:szCs w:val="20"/>
                              </w:rPr>
                              <w:t>an opening in the earth's crust</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Volcanic bomb</w:t>
                            </w:r>
                          </w:p>
                        </w:tc>
                        <w:tc>
                          <w:tcPr>
                            <w:tcW w:w="4016" w:type="dxa"/>
                          </w:tcPr>
                          <w:p w:rsidR="007B2E84" w:rsidRPr="006F510C" w:rsidRDefault="007B2E84" w:rsidP="007B2E84">
                            <w:pPr>
                              <w:rPr>
                                <w:rFonts w:ascii="Arial" w:hAnsi="Arial" w:cs="Arial"/>
                                <w:sz w:val="18"/>
                              </w:rPr>
                            </w:pPr>
                            <w:r w:rsidRPr="00FF0CA6">
                              <w:rPr>
                                <w:rFonts w:ascii="Arial" w:hAnsi="Arial" w:cs="Arial"/>
                                <w:sz w:val="16"/>
                              </w:rPr>
                              <w:t>is a mass of molten rock larger than 64 mm in diameter</w:t>
                            </w:r>
                          </w:p>
                        </w:tc>
                      </w:tr>
                    </w:tbl>
                    <w:p w:rsidR="007B2E84" w:rsidRDefault="007B2E84"/>
                  </w:txbxContent>
                </v:textbox>
              </v:shape>
            </w:pict>
          </mc:Fallback>
        </mc:AlternateContent>
      </w:r>
      <w:r w:rsidR="007B2E84">
        <w:rPr>
          <w:noProof/>
          <w:lang w:eastAsia="en-GB"/>
        </w:rPr>
        <w:drawing>
          <wp:anchor distT="0" distB="0" distL="114300" distR="114300" simplePos="0" relativeHeight="251666432" behindDoc="0" locked="0" layoutInCell="1" allowOverlap="1" wp14:anchorId="65941009" wp14:editId="7C381ED4">
            <wp:simplePos x="0" y="0"/>
            <wp:positionH relativeFrom="margin">
              <wp:posOffset>9725025</wp:posOffset>
            </wp:positionH>
            <wp:positionV relativeFrom="paragraph">
              <wp:posOffset>186690</wp:posOffset>
            </wp:positionV>
            <wp:extent cx="371475" cy="596900"/>
            <wp:effectExtent l="0" t="0" r="9525" b="0"/>
            <wp:wrapNone/>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475"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CD9" w:rsidRPr="00A74CD9">
        <w:t xml:space="preserve"> </w:t>
      </w:r>
      <w:r w:rsidR="00A74CD9" w:rsidRPr="00A74CD9">
        <w:rPr>
          <w:noProof/>
          <w:lang w:eastAsia="en-GB"/>
        </w:rPr>
        <mc:AlternateContent>
          <mc:Choice Requires="wps">
            <w:drawing>
              <wp:inline distT="0" distB="0" distL="0" distR="0">
                <wp:extent cx="304800" cy="304800"/>
                <wp:effectExtent l="0" t="0" r="0" b="0"/>
                <wp:docPr id="18" name="Rectangle 18" descr="Image result for mount colima plate bounda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B3ADA6" id="Rectangle 18" o:spid="_x0000_s1026" alt="Image result for mount colima plate bounda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t11wIAAO4FAAAOAAAAZHJzL2Uyb0RvYy54bWysVG1v0zAQ/o7Ef7D8PUvSuS+Jlk5b0yCk&#10;ARODH+DGTmOR2MF2mxbEf+fstF27fUFAPlj2nfPc3XOP7+Z21zZoy7URSmY4voow4rJUTMh1hr9+&#10;KYIZRsZSyWijJM/wnht8O3/75qbvUj5StWoY1whApEn7LsO1tV0ahqaseUvNleq4BGeldEstHPU6&#10;ZJr2gN424SiKJmGvNOu0KrkxYM0HJ557/Kripf1UVYZb1GQYcrN+1X5duTWc39B0rWlXi/KQBv2L&#10;LFoqJAQ9QeXUUrTR4hVUK0qtjKrsVanaUFWVKLmvAaqJoxfVPNW0474WIMd0J5rM/4MtP24fNRIM&#10;egedkrSFHn0G1qhcNxw5G+OmBMLet3TNkeZm01gE/UCt2kiLStWIlqKuoZajFZgY1XvHat+ZFMCf&#10;ukfteDHdgyq/GSTVogZsfmc6iAJRIejRpLXqa04ZlBc7iPACwx0MoKFV/0ExSJNurPKc7yrduhjA&#10;Jtr51u5PreU7yBGM1xGZRSCAElyHvYtA0+PPnTb2HVctcpsMa8jOg9Ptg7HD1eMVF0uqQjQN2Gna&#10;yAsDYA4WCA2/Op9LwovhZxIly9lyRgIymiwDEuV5cFcsSDAp4uk4v84Xizz+5eLGJK0FY1y6MEdh&#10;xuTPGn94IoOkTtI00Crm4FxKRq9Xi0ajLYWHUfjPUw6e52vhZRqeL6jlRUnxiET3oyQoJrNpQAoy&#10;DpJpNAuiOLlPJhFJSF5clvQgJP/3klCf4WQ8GvsunSX9orbIf69ro2krLIwekG+GQRrwuUs0dQpc&#10;Sub3lopm2J9R4dJ/pgLafWy016uT6KD+lWJ7kKtWICdQHgxJ2NRK/8Coh4GTYfN9QzXHqHkvQfJJ&#10;TIibUP5AxtMRHPS5Z3XuobIEqAxbjIbtwg5TbdNpsa4hUuyJkeoOnkklvITdExqyOjwuGCq+ksMA&#10;dFPr/OxvPY/p+W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grwbddcCAADuBQAADgAAAAAAAAAAAAAAAAAuAgAAZHJzL2Uyb0Rv&#10;Yy54bWxQSwECLQAUAAYACAAAACEATKDpLNgAAAADAQAADwAAAAAAAAAAAAAAAAAxBQAAZHJzL2Rv&#10;d25yZXYueG1sUEsFBgAAAAAEAAQA8wAAADYGAAAAAA==&#10;" filled="f" stroked="f">
                <o:lock v:ext="edit" aspectratio="t"/>
                <w10:anchorlock/>
              </v:rect>
            </w:pict>
          </mc:Fallback>
        </mc:AlternateContent>
      </w:r>
      <w:r w:rsidR="00A74CD9" w:rsidRPr="00A74CD9">
        <w:rPr>
          <w:noProof/>
          <w:lang w:eastAsia="en-GB"/>
        </w:rPr>
        <w:t xml:space="preserve"> </w:t>
      </w:r>
      <w:r w:rsidR="00A74CD9">
        <w:rPr>
          <w:noProof/>
          <w:lang w:eastAsia="en-GB"/>
        </w:rPr>
        <w:t xml:space="preserve">  </w:t>
      </w:r>
    </w:p>
    <w:p w:rsidR="00E512BE" w:rsidRPr="00E512BE" w:rsidRDefault="00E512BE" w:rsidP="00E512BE"/>
    <w:p w:rsidR="00E512BE" w:rsidRPr="00E512BE" w:rsidRDefault="00E512BE" w:rsidP="00E512BE"/>
    <w:p w:rsidR="00E512BE" w:rsidRPr="00E512BE" w:rsidRDefault="00AA04EB" w:rsidP="00E512BE">
      <w:r>
        <w:rPr>
          <w:noProof/>
          <w:lang w:eastAsia="en-GB"/>
        </w:rPr>
        <w:drawing>
          <wp:anchor distT="0" distB="0" distL="114300" distR="114300" simplePos="0" relativeHeight="251744256" behindDoc="1" locked="0" layoutInCell="1" allowOverlap="1" wp14:anchorId="66E2526D" wp14:editId="13810A86">
            <wp:simplePos x="0" y="0"/>
            <wp:positionH relativeFrom="column">
              <wp:posOffset>4106881</wp:posOffset>
            </wp:positionH>
            <wp:positionV relativeFrom="paragraph">
              <wp:posOffset>273461</wp:posOffset>
            </wp:positionV>
            <wp:extent cx="1983105" cy="1957070"/>
            <wp:effectExtent l="0" t="0" r="0" b="5080"/>
            <wp:wrapTight wrapText="bothSides">
              <wp:wrapPolygon edited="0">
                <wp:start x="0" y="0"/>
                <wp:lineTo x="0" y="21446"/>
                <wp:lineTo x="21372" y="21446"/>
                <wp:lineTo x="2137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66047" t="14028" r="3072" b="31763"/>
                    <a:stretch/>
                  </pic:blipFill>
                  <pic:spPr bwMode="auto">
                    <a:xfrm>
                      <a:off x="0" y="0"/>
                      <a:ext cx="1983105" cy="1957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275D">
        <w:rPr>
          <w:noProof/>
          <w:lang w:eastAsia="en-GB"/>
        </w:rPr>
        <mc:AlternateContent>
          <mc:Choice Requires="wps">
            <w:drawing>
              <wp:anchor distT="0" distB="0" distL="114300" distR="114300" simplePos="0" relativeHeight="251736064" behindDoc="0" locked="0" layoutInCell="1" allowOverlap="1" wp14:anchorId="36FED213" wp14:editId="68CE00A3">
                <wp:simplePos x="0" y="0"/>
                <wp:positionH relativeFrom="column">
                  <wp:posOffset>26894</wp:posOffset>
                </wp:positionH>
                <wp:positionV relativeFrom="paragraph">
                  <wp:posOffset>187512</wp:posOffset>
                </wp:positionV>
                <wp:extent cx="3786692" cy="725244"/>
                <wp:effectExtent l="0" t="0" r="23495" b="17780"/>
                <wp:wrapNone/>
                <wp:docPr id="27" name="Flowchart: Alternate Process 27"/>
                <wp:cNvGraphicFramePr/>
                <a:graphic xmlns:a="http://schemas.openxmlformats.org/drawingml/2006/main">
                  <a:graphicData uri="http://schemas.microsoft.com/office/word/2010/wordprocessingShape">
                    <wps:wsp>
                      <wps:cNvSpPr/>
                      <wps:spPr>
                        <a:xfrm>
                          <a:off x="0" y="0"/>
                          <a:ext cx="3786692" cy="725244"/>
                        </a:xfrm>
                        <a:prstGeom prst="flowChartAlternateProcess">
                          <a:avLst/>
                        </a:prstGeom>
                        <a:solidFill>
                          <a:schemeClr val="accent1">
                            <a:lumMod val="60000"/>
                            <a:lumOff val="40000"/>
                          </a:schemeClr>
                        </a:solidFill>
                        <a:ln w="19050" cap="flat" cmpd="sng" algn="ctr">
                          <a:solidFill>
                            <a:srgbClr val="002060"/>
                          </a:solidFill>
                          <a:prstDash val="solid"/>
                          <a:miter lim="800000"/>
                        </a:ln>
                        <a:effectLst/>
                      </wps:spPr>
                      <wps:txbx>
                        <w:txbxContent>
                          <w:p w:rsidR="00AA04EB" w:rsidRPr="003C72F5" w:rsidRDefault="00AA04EB" w:rsidP="00AA04EB">
                            <w:pPr>
                              <w:jc w:val="center"/>
                              <w:rPr>
                                <w:rFonts w:ascii="Arial" w:hAnsi="Arial" w:cs="Arial"/>
                                <w:b/>
                                <w:color w:val="002060"/>
                                <w:sz w:val="32"/>
                              </w:rPr>
                            </w:pPr>
                            <w:r w:rsidRPr="003C72F5">
                              <w:rPr>
                                <w:rFonts w:ascii="Arial" w:hAnsi="Arial" w:cs="Arial"/>
                                <w:b/>
                                <w:color w:val="002060"/>
                                <w:sz w:val="32"/>
                              </w:rPr>
                              <w:t>Enquiry questions that we shall investigate during the topic:</w:t>
                            </w:r>
                          </w:p>
                          <w:p w:rsidR="0086275D" w:rsidRPr="00BE1769" w:rsidRDefault="0086275D" w:rsidP="0086275D">
                            <w:pPr>
                              <w:shd w:val="clear" w:color="auto" w:fill="9CC2E5" w:themeFill="accent1" w:themeFillTint="99"/>
                              <w:jc w:val="center"/>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ED21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7" o:spid="_x0000_s1028" type="#_x0000_t176" style="position:absolute;margin-left:2.1pt;margin-top:14.75pt;width:298.15pt;height:57.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msasAIAAGsFAAAOAAAAZHJzL2Uyb0RvYy54bWysVE1v2zAMvQ/YfxB0X+14adIadYogRYYB&#10;3RqgHXpmZDk2oK9JSuzu14+SnDTtdhqWgyOSIvX49Kib20EKcuDWdVpVdHKRU8IV03WndhX98bT+&#10;dEWJ86BqEFrxir5wR28XHz/c9KbkhW61qLklWES5sjcVbb03ZZY51nIJ7kIbrjDYaCvBo2l3WW2h&#10;x+pSZEWez7Je29pYzbhz6L1LQbqI9ZuGM//QNI57IiqK2Hz82vjdhm+2uIFyZ8G0HRthwD+gkNAp&#10;PPRU6g48kL3t/iglO2a1042/YFpmumk6xmMP2M0kf9fNYwuGx16QHGdONLn/V5Z9P2ws6eqKFnNK&#10;FEi8o7XQPWvB+pIshedWgedkkzgmuA05640rMfXRbOxoOVwGAobGyvCPrZEh8vxy4pkPnjB0fp5f&#10;zWbXBSUMY/PisphOQ9HsNdtY579wLUlYVLRBRKuA6IRnhBM5h8O98yn/mBcQOC26et0JEY0gKL4S&#10;lhwApQCMceUnMV3s5TddJ/8sx18SBbpROsk9PboRYpRmqBQBvzlEKNLjEFznlyg1BijnRoDHpTRI&#10;sFM7SkDscE6Yt/HoN9nO7rYngHle5LOIJBx53klo8Q5cm5DFUAIsO7wrIjpZ0auA95gtVCCAx2EY&#10;iQrXly4srPywHZIEQqHg2er6BWVhdZoXZ9i6w2PvwfkNWBwQ7A+H3j/gJ9xNRfW4oqTV9tff/GE/&#10;6hajlPQ4cEjIzz1YTon4qlDR15PpNExoNKaX8wINex7ZnkfUXq40XuQEnxfD4jLs9+K4bKyWz/g2&#10;LMOpGALF8OxE/WisfHoI8HVhfLmM23AqDfh79WhYKB6YC4Q/Dc9gzahGjzr+ro/DCeU7/aW9IVPp&#10;5d7rpovifOUVhRMMnOgoofH1CU/GuR13vb6Ri98AAAD//wMAUEsDBBQABgAIAAAAIQCOXjTA3wAA&#10;AAgBAAAPAAAAZHJzL2Rvd25yZXYueG1sTI/BTsMwDIbvSLxDZCRuLKEdHZSm0wRC4oAmbUxix7QJ&#10;TaFxqiTbCk+POcHN1v/p9+dqObmBHU2IvUcJ1zMBzGDrdY+dhN3r09UtsJgUajV4NBK+TIRlfX5W&#10;qVL7E27McZs6RiUYSyXBpjSWnMfWGqfizI8GKXv3walEa+i4DupE5W7gmRAFd6pHumDVaB6saT+3&#10;Bydhv7Fd/r167FNav4WmeHn+yIu9lJcX0+oeWDJT+oPhV5/UoSanxh9QRzZImGcESsjuboBRXAhB&#10;Q0PcPF8Aryv+/4H6BwAA//8DAFBLAQItABQABgAIAAAAIQC2gziS/gAAAOEBAAATAAAAAAAAAAAA&#10;AAAAAAAAAABbQ29udGVudF9UeXBlc10ueG1sUEsBAi0AFAAGAAgAAAAhADj9If/WAAAAlAEAAAsA&#10;AAAAAAAAAAAAAAAALwEAAF9yZWxzLy5yZWxzUEsBAi0AFAAGAAgAAAAhAOHWaxqwAgAAawUAAA4A&#10;AAAAAAAAAAAAAAAALgIAAGRycy9lMm9Eb2MueG1sUEsBAi0AFAAGAAgAAAAhAI5eNMDfAAAACAEA&#10;AA8AAAAAAAAAAAAAAAAACgUAAGRycy9kb3ducmV2LnhtbFBLBQYAAAAABAAEAPMAAAAWBgAAAAA=&#10;" fillcolor="#9cc2e5 [1940]" strokecolor="#002060" strokeweight="1.5pt">
                <v:textbox>
                  <w:txbxContent>
                    <w:p w:rsidR="00AA04EB" w:rsidRPr="003C72F5" w:rsidRDefault="00AA04EB" w:rsidP="00AA04EB">
                      <w:pPr>
                        <w:jc w:val="center"/>
                        <w:rPr>
                          <w:rFonts w:ascii="Arial" w:hAnsi="Arial" w:cs="Arial"/>
                          <w:b/>
                          <w:color w:val="002060"/>
                          <w:sz w:val="32"/>
                        </w:rPr>
                      </w:pPr>
                      <w:r w:rsidRPr="003C72F5">
                        <w:rPr>
                          <w:rFonts w:ascii="Arial" w:hAnsi="Arial" w:cs="Arial"/>
                          <w:b/>
                          <w:color w:val="002060"/>
                          <w:sz w:val="32"/>
                        </w:rPr>
                        <w:t>Enquiry questions that we shall investigate during the topic:</w:t>
                      </w:r>
                    </w:p>
                    <w:p w:rsidR="0086275D" w:rsidRPr="00BE1769" w:rsidRDefault="0086275D" w:rsidP="0086275D">
                      <w:pPr>
                        <w:shd w:val="clear" w:color="auto" w:fill="9CC2E5" w:themeFill="accent1" w:themeFillTint="99"/>
                        <w:jc w:val="center"/>
                        <w:rPr>
                          <w:b/>
                          <w:sz w:val="32"/>
                        </w:rPr>
                      </w:pPr>
                    </w:p>
                  </w:txbxContent>
                </v:textbox>
              </v:shape>
            </w:pict>
          </mc:Fallback>
        </mc:AlternateContent>
      </w:r>
    </w:p>
    <w:p w:rsidR="00E512BE" w:rsidRPr="00E512BE" w:rsidRDefault="00E512BE" w:rsidP="00F006CA">
      <w:pPr>
        <w:jc w:val="center"/>
      </w:pPr>
    </w:p>
    <w:p w:rsidR="00E512BE" w:rsidRPr="00E512BE" w:rsidRDefault="00E512BE" w:rsidP="00E512BE"/>
    <w:p w:rsidR="00E512BE" w:rsidRPr="00E512BE" w:rsidRDefault="007B2E84" w:rsidP="00FA2860">
      <w:pPr>
        <w:tabs>
          <w:tab w:val="left" w:pos="7020"/>
        </w:tabs>
      </w:pPr>
      <w:r>
        <w:rPr>
          <w:noProof/>
          <w:lang w:eastAsia="en-GB"/>
        </w:rPr>
        <mc:AlternateContent>
          <mc:Choice Requires="wps">
            <w:drawing>
              <wp:anchor distT="0" distB="0" distL="114300" distR="114300" simplePos="0" relativeHeight="251661312" behindDoc="0" locked="0" layoutInCell="1" allowOverlap="1" wp14:anchorId="49731BB6" wp14:editId="5FFAE3B7">
                <wp:simplePos x="0" y="0"/>
                <wp:positionH relativeFrom="column">
                  <wp:posOffset>26894</wp:posOffset>
                </wp:positionH>
                <wp:positionV relativeFrom="paragraph">
                  <wp:posOffset>148478</wp:posOffset>
                </wp:positionV>
                <wp:extent cx="3691703" cy="1527586"/>
                <wp:effectExtent l="0" t="0" r="23495" b="15875"/>
                <wp:wrapNone/>
                <wp:docPr id="3" name="Text Box 3"/>
                <wp:cNvGraphicFramePr/>
                <a:graphic xmlns:a="http://schemas.openxmlformats.org/drawingml/2006/main">
                  <a:graphicData uri="http://schemas.microsoft.com/office/word/2010/wordprocessingShape">
                    <wps:wsp>
                      <wps:cNvSpPr txBox="1"/>
                      <wps:spPr>
                        <a:xfrm>
                          <a:off x="0" y="0"/>
                          <a:ext cx="3691703" cy="1527586"/>
                        </a:xfrm>
                        <a:prstGeom prst="rect">
                          <a:avLst/>
                        </a:prstGeom>
                        <a:solidFill>
                          <a:schemeClr val="lt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7A53A4" w:rsidRPr="00AA04EB" w:rsidRDefault="007B2E84" w:rsidP="007A53A4">
                            <w:pPr>
                              <w:pStyle w:val="NoSpacing"/>
                              <w:numPr>
                                <w:ilvl w:val="0"/>
                                <w:numId w:val="13"/>
                              </w:numPr>
                              <w:rPr>
                                <w:rFonts w:ascii="Arial" w:hAnsi="Arial" w:cs="Arial"/>
                              </w:rPr>
                            </w:pPr>
                            <w:r w:rsidRPr="00AA04EB">
                              <w:rPr>
                                <w:rFonts w:ascii="Arial" w:hAnsi="Arial" w:cs="Arial"/>
                                <w:bCs/>
                                <w:color w:val="000000" w:themeColor="text1"/>
                              </w:rPr>
                              <w:t>What happens during a volcanic eruption?</w:t>
                            </w:r>
                          </w:p>
                          <w:p w:rsidR="007B2E84" w:rsidRPr="00AA04EB" w:rsidRDefault="007B2E84" w:rsidP="007B2E84">
                            <w:pPr>
                              <w:pStyle w:val="ListParagraph"/>
                              <w:numPr>
                                <w:ilvl w:val="0"/>
                                <w:numId w:val="13"/>
                              </w:numPr>
                              <w:autoSpaceDE w:val="0"/>
                              <w:autoSpaceDN w:val="0"/>
                              <w:adjustRightInd w:val="0"/>
                              <w:spacing w:after="30" w:line="276" w:lineRule="auto"/>
                              <w:rPr>
                                <w:rFonts w:ascii="Arial" w:hAnsi="Arial" w:cs="Arial"/>
                                <w:bCs/>
                                <w:color w:val="000000"/>
                              </w:rPr>
                            </w:pPr>
                            <w:r w:rsidRPr="00AA04EB">
                              <w:rPr>
                                <w:rFonts w:ascii="Arial" w:hAnsi="Arial" w:cs="Arial"/>
                                <w:bCs/>
                                <w:color w:val="000000"/>
                              </w:rPr>
                              <w:t>What causes volcanoes and earthquakes?</w:t>
                            </w:r>
                          </w:p>
                          <w:p w:rsidR="00AA04EB" w:rsidRPr="00AA04EB" w:rsidRDefault="007B2E84" w:rsidP="00AA04EB">
                            <w:pPr>
                              <w:pStyle w:val="ListParagraph"/>
                              <w:numPr>
                                <w:ilvl w:val="0"/>
                                <w:numId w:val="13"/>
                              </w:numPr>
                              <w:autoSpaceDE w:val="0"/>
                              <w:autoSpaceDN w:val="0"/>
                              <w:adjustRightInd w:val="0"/>
                              <w:spacing w:after="30" w:line="276" w:lineRule="auto"/>
                              <w:rPr>
                                <w:rFonts w:ascii="Arial" w:hAnsi="Arial" w:cs="Arial"/>
                                <w:bCs/>
                                <w:color w:val="000000"/>
                              </w:rPr>
                            </w:pPr>
                            <w:r w:rsidRPr="00AA04EB">
                              <w:rPr>
                                <w:rFonts w:ascii="Arial" w:hAnsi="Arial" w:cs="Arial"/>
                                <w:bCs/>
                                <w:color w:val="000000"/>
                              </w:rPr>
                              <w:t>Why do people live near volcanoes?</w:t>
                            </w:r>
                          </w:p>
                          <w:p w:rsidR="007B2E84" w:rsidRPr="00AA04EB" w:rsidRDefault="007B2E84" w:rsidP="007B2E84">
                            <w:pPr>
                              <w:pStyle w:val="ListParagraph"/>
                              <w:numPr>
                                <w:ilvl w:val="0"/>
                                <w:numId w:val="13"/>
                              </w:numPr>
                              <w:autoSpaceDE w:val="0"/>
                              <w:autoSpaceDN w:val="0"/>
                              <w:adjustRightInd w:val="0"/>
                              <w:spacing w:after="30" w:line="276" w:lineRule="auto"/>
                              <w:rPr>
                                <w:rFonts w:ascii="Arial" w:hAnsi="Arial" w:cs="Arial"/>
                                <w:bCs/>
                                <w:color w:val="000000"/>
                              </w:rPr>
                            </w:pPr>
                            <w:r w:rsidRPr="00AA04EB">
                              <w:rPr>
                                <w:rFonts w:ascii="Arial" w:hAnsi="Arial" w:cs="Arial"/>
                                <w:bCs/>
                                <w:color w:val="000000"/>
                              </w:rPr>
                              <w:t>What is the Pacific Ring of Fire?</w:t>
                            </w:r>
                          </w:p>
                          <w:p w:rsidR="007B2E84" w:rsidRDefault="00AA04EB" w:rsidP="003C7E9A">
                            <w:pPr>
                              <w:pStyle w:val="ListParagraph"/>
                              <w:numPr>
                                <w:ilvl w:val="0"/>
                                <w:numId w:val="13"/>
                              </w:numPr>
                              <w:autoSpaceDE w:val="0"/>
                              <w:autoSpaceDN w:val="0"/>
                              <w:adjustRightInd w:val="0"/>
                              <w:spacing w:after="30" w:line="276" w:lineRule="auto"/>
                              <w:rPr>
                                <w:rFonts w:ascii="Arial" w:hAnsi="Arial" w:cs="Arial"/>
                                <w:bCs/>
                                <w:color w:val="000000"/>
                              </w:rPr>
                            </w:pPr>
                            <w:r w:rsidRPr="00AA04EB">
                              <w:rPr>
                                <w:rFonts w:ascii="Arial" w:hAnsi="Arial" w:cs="Arial"/>
                                <w:bCs/>
                                <w:color w:val="000000"/>
                              </w:rPr>
                              <w:t>How is the climate different in South America compared to the UK?</w:t>
                            </w:r>
                          </w:p>
                          <w:p w:rsidR="00AA04EB" w:rsidRDefault="00AA04EB" w:rsidP="00AA04EB">
                            <w:pPr>
                              <w:pStyle w:val="ListParagraph"/>
                              <w:numPr>
                                <w:ilvl w:val="0"/>
                                <w:numId w:val="13"/>
                              </w:numPr>
                              <w:autoSpaceDE w:val="0"/>
                              <w:autoSpaceDN w:val="0"/>
                              <w:adjustRightInd w:val="0"/>
                              <w:spacing w:after="30" w:line="276" w:lineRule="auto"/>
                              <w:rPr>
                                <w:rFonts w:ascii="Arial" w:hAnsi="Arial" w:cs="Arial"/>
                                <w:bCs/>
                                <w:color w:val="000000"/>
                              </w:rPr>
                            </w:pPr>
                            <w:r w:rsidRPr="00AA04EB">
                              <w:rPr>
                                <w:rFonts w:ascii="Arial" w:hAnsi="Arial" w:cs="Arial"/>
                                <w:bCs/>
                                <w:color w:val="000000"/>
                              </w:rPr>
                              <w:t>Does the need for a resource affect everyone?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31BB6" id="Text Box 3" o:spid="_x0000_s1029" type="#_x0000_t202" style="position:absolute;margin-left:2.1pt;margin-top:11.7pt;width:290.7pt;height:12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7mQIAALwFAAAOAAAAZHJzL2Uyb0RvYy54bWysVFtP2zAUfp+0/2D5fSRtaYGqKepATJMQ&#10;oMHEs+vYbTTbx7PdJt2v59hJQ8t4YdpLcuzz+Vy+c5ldNlqRrXC+AlPQwUlOiTAcysqsCvrz6ebL&#10;OSU+MFMyBUYUdCc8vZx//jSr7VQMYQ2qFI6gEeOntS3oOgQ7zTLP10IzfwJWGFRKcJoFPLpVVjpW&#10;o3WtsmGeT7IaXGkdcOE93l63SjpP9qUUPNxL6UUgqqAYW0hfl77L+M3mMzZdOWbXFe/CYP8QhWaV&#10;Qae9qWsWGNm46i9TuuIOPMhwwkFnIGXFRcoBsxnkb7J5XDMrUi5Ijrc9Tf7/meV32wdHqrKgI0oM&#10;01iiJ9EE8hUaMors1NZPEfRoERYavMYq7+89XsakG+l0/GM6BPXI867nNhrjeDmaXAzOcnTCUTcY&#10;D8/G55NoJ3t9bp0P3wRoEoWCOixe4pRtb31ooXtI9OZBVeVNpVQ6xIYRV8qRLcNSq5CCRONHKGVI&#10;jd4v8nGeLB8pvVstewN5PswnqT2ObeBJmehQpObqAosktWQkKeyUiBhlfgiJ5CZO3omScS5MH2lC&#10;R5TEnD7ysMO/RvWRx20e+CJ5BhP6x7oy4Fqajsktf+3JlS0eq3iQdxRDs2xSV/W9soRyhy3koB1B&#10;b/lNhWW+ZT48MIczh12DeyTc40cqwDJBJ1GyBvfnvfuIx1FALSU1znBB/e8Nc4IS9d3gkFwMTk/j&#10;0KfD6fhsiAd3qFkeasxGXwH2zgA3luVJjPig9qJ0oJ9x3SyiV1Qxw9F3QcNevArtZsF1xcVikUA4&#10;5paFW/NoeTQdWY5N/NQ8M2e7Tg84JHewn3Y2fdPwLTa+NLDYBJBVmobIc8tqxz+uiDRP3TqLO+jw&#10;nFCvS3f+AgAA//8DAFBLAwQUAAYACAAAACEAEvwWIt0AAAAIAQAADwAAAGRycy9kb3ducmV2Lnht&#10;bEyPwU7DMBBE70j8g7VI3KhNSKMS4lQVFaceUEt7d+MljojtYDtp+HuWEz3OzmjmbbWebc8mDLHz&#10;TsLjQgBD13jduVbC8ePtYQUsJuW06r1DCT8YYV3f3lSq1P7i9jgdUsuoxMVSSTApDSXnsTFoVVz4&#10;AR15nz5YlUiGluugLlRue54JUXCrOkcLRg34arD5OoxWgjU4bcfn8f0UxPbk93q3OX7vpLy/mzcv&#10;wBLO6T8Mf/iEDjUxnf3odGS9hDyjoITsKQdG9nK1LICd6VDkAnhd8esH6l8AAAD//wMAUEsBAi0A&#10;FAAGAAgAAAAhALaDOJL+AAAA4QEAABMAAAAAAAAAAAAAAAAAAAAAAFtDb250ZW50X1R5cGVzXS54&#10;bWxQSwECLQAUAAYACAAAACEAOP0h/9YAAACUAQAACwAAAAAAAAAAAAAAAAAvAQAAX3JlbHMvLnJl&#10;bHNQSwECLQAUAAYACAAAACEAlFxv+5kCAAC8BQAADgAAAAAAAAAAAAAAAAAuAgAAZHJzL2Uyb0Rv&#10;Yy54bWxQSwECLQAUAAYACAAAACEAEvwWIt0AAAAIAQAADwAAAAAAAAAAAAAAAADzBAAAZHJzL2Rv&#10;d25yZXYueG1sUEsFBgAAAAAEAAQA8wAAAP0FAAAAAA==&#10;" fillcolor="white [3201]" strokecolor="#002060" strokeweight="1.5pt">
                <v:textbox>
                  <w:txbxContent>
                    <w:p w:rsidR="007A53A4" w:rsidRPr="00AA04EB" w:rsidRDefault="007B2E84" w:rsidP="007A53A4">
                      <w:pPr>
                        <w:pStyle w:val="NoSpacing"/>
                        <w:numPr>
                          <w:ilvl w:val="0"/>
                          <w:numId w:val="13"/>
                        </w:numPr>
                        <w:rPr>
                          <w:rFonts w:ascii="Arial" w:hAnsi="Arial" w:cs="Arial"/>
                        </w:rPr>
                      </w:pPr>
                      <w:r w:rsidRPr="00AA04EB">
                        <w:rPr>
                          <w:rFonts w:ascii="Arial" w:hAnsi="Arial" w:cs="Arial"/>
                          <w:bCs/>
                          <w:color w:val="000000" w:themeColor="text1"/>
                        </w:rPr>
                        <w:t>What happens during a volcanic eruption?</w:t>
                      </w:r>
                    </w:p>
                    <w:p w:rsidR="007B2E84" w:rsidRPr="00AA04EB" w:rsidRDefault="007B2E84" w:rsidP="007B2E84">
                      <w:pPr>
                        <w:pStyle w:val="ListParagraph"/>
                        <w:numPr>
                          <w:ilvl w:val="0"/>
                          <w:numId w:val="13"/>
                        </w:numPr>
                        <w:autoSpaceDE w:val="0"/>
                        <w:autoSpaceDN w:val="0"/>
                        <w:adjustRightInd w:val="0"/>
                        <w:spacing w:after="30" w:line="276" w:lineRule="auto"/>
                        <w:rPr>
                          <w:rFonts w:ascii="Arial" w:hAnsi="Arial" w:cs="Arial"/>
                          <w:bCs/>
                          <w:color w:val="000000"/>
                        </w:rPr>
                      </w:pPr>
                      <w:r w:rsidRPr="00AA04EB">
                        <w:rPr>
                          <w:rFonts w:ascii="Arial" w:hAnsi="Arial" w:cs="Arial"/>
                          <w:bCs/>
                          <w:color w:val="000000"/>
                        </w:rPr>
                        <w:t>What causes volcanoes and earthquakes?</w:t>
                      </w:r>
                    </w:p>
                    <w:p w:rsidR="00AA04EB" w:rsidRPr="00AA04EB" w:rsidRDefault="007B2E84" w:rsidP="00AA04EB">
                      <w:pPr>
                        <w:pStyle w:val="ListParagraph"/>
                        <w:numPr>
                          <w:ilvl w:val="0"/>
                          <w:numId w:val="13"/>
                        </w:numPr>
                        <w:autoSpaceDE w:val="0"/>
                        <w:autoSpaceDN w:val="0"/>
                        <w:adjustRightInd w:val="0"/>
                        <w:spacing w:after="30" w:line="276" w:lineRule="auto"/>
                        <w:rPr>
                          <w:rFonts w:ascii="Arial" w:hAnsi="Arial" w:cs="Arial"/>
                          <w:bCs/>
                          <w:color w:val="000000"/>
                        </w:rPr>
                      </w:pPr>
                      <w:r w:rsidRPr="00AA04EB">
                        <w:rPr>
                          <w:rFonts w:ascii="Arial" w:hAnsi="Arial" w:cs="Arial"/>
                          <w:bCs/>
                          <w:color w:val="000000"/>
                        </w:rPr>
                        <w:t>Why do people live near volcanoes?</w:t>
                      </w:r>
                    </w:p>
                    <w:p w:rsidR="007B2E84" w:rsidRPr="00AA04EB" w:rsidRDefault="007B2E84" w:rsidP="007B2E84">
                      <w:pPr>
                        <w:pStyle w:val="ListParagraph"/>
                        <w:numPr>
                          <w:ilvl w:val="0"/>
                          <w:numId w:val="13"/>
                        </w:numPr>
                        <w:autoSpaceDE w:val="0"/>
                        <w:autoSpaceDN w:val="0"/>
                        <w:adjustRightInd w:val="0"/>
                        <w:spacing w:after="30" w:line="276" w:lineRule="auto"/>
                        <w:rPr>
                          <w:rFonts w:ascii="Arial" w:hAnsi="Arial" w:cs="Arial"/>
                          <w:bCs/>
                          <w:color w:val="000000"/>
                        </w:rPr>
                      </w:pPr>
                      <w:r w:rsidRPr="00AA04EB">
                        <w:rPr>
                          <w:rFonts w:ascii="Arial" w:hAnsi="Arial" w:cs="Arial"/>
                          <w:bCs/>
                          <w:color w:val="000000"/>
                        </w:rPr>
                        <w:t>What is the Pacific Ring of Fire?</w:t>
                      </w:r>
                    </w:p>
                    <w:p w:rsidR="007B2E84" w:rsidRDefault="00AA04EB" w:rsidP="003C7E9A">
                      <w:pPr>
                        <w:pStyle w:val="ListParagraph"/>
                        <w:numPr>
                          <w:ilvl w:val="0"/>
                          <w:numId w:val="13"/>
                        </w:numPr>
                        <w:autoSpaceDE w:val="0"/>
                        <w:autoSpaceDN w:val="0"/>
                        <w:adjustRightInd w:val="0"/>
                        <w:spacing w:after="30" w:line="276" w:lineRule="auto"/>
                        <w:rPr>
                          <w:rFonts w:ascii="Arial" w:hAnsi="Arial" w:cs="Arial"/>
                          <w:bCs/>
                          <w:color w:val="000000"/>
                        </w:rPr>
                      </w:pPr>
                      <w:r w:rsidRPr="00AA04EB">
                        <w:rPr>
                          <w:rFonts w:ascii="Arial" w:hAnsi="Arial" w:cs="Arial"/>
                          <w:bCs/>
                          <w:color w:val="000000"/>
                        </w:rPr>
                        <w:t>How is the climate different in South America compared to the UK?</w:t>
                      </w:r>
                    </w:p>
                    <w:p w:rsidR="00AA04EB" w:rsidRDefault="00AA04EB" w:rsidP="00AA04EB">
                      <w:pPr>
                        <w:pStyle w:val="ListParagraph"/>
                        <w:numPr>
                          <w:ilvl w:val="0"/>
                          <w:numId w:val="13"/>
                        </w:numPr>
                        <w:autoSpaceDE w:val="0"/>
                        <w:autoSpaceDN w:val="0"/>
                        <w:adjustRightInd w:val="0"/>
                        <w:spacing w:after="30" w:line="276" w:lineRule="auto"/>
                        <w:rPr>
                          <w:rFonts w:ascii="Arial" w:hAnsi="Arial" w:cs="Arial"/>
                          <w:bCs/>
                          <w:color w:val="000000"/>
                        </w:rPr>
                      </w:pPr>
                      <w:r w:rsidRPr="00AA04EB">
                        <w:rPr>
                          <w:rFonts w:ascii="Arial" w:hAnsi="Arial" w:cs="Arial"/>
                          <w:bCs/>
                          <w:color w:val="000000"/>
                        </w:rPr>
                        <w:t>Does the need for a resource affect everyone?</w:t>
                      </w:r>
                    </w:p>
                  </w:txbxContent>
                </v:textbox>
              </v:shape>
            </w:pict>
          </mc:Fallback>
        </mc:AlternateContent>
      </w:r>
    </w:p>
    <w:p w:rsidR="00E512BE" w:rsidRPr="00E512BE" w:rsidRDefault="00E512BE" w:rsidP="00BB2AF9">
      <w:pPr>
        <w:jc w:val="center"/>
      </w:pPr>
    </w:p>
    <w:p w:rsidR="00F006CA" w:rsidRDefault="007B2E84" w:rsidP="00993177">
      <w:pPr>
        <w:tabs>
          <w:tab w:val="left" w:pos="6600"/>
        </w:tabs>
      </w:pPr>
      <w:r>
        <w:rPr>
          <w:noProof/>
          <w:lang w:eastAsia="en-GB"/>
        </w:rPr>
        <mc:AlternateContent>
          <mc:Choice Requires="wps">
            <w:drawing>
              <wp:anchor distT="0" distB="0" distL="114300" distR="114300" simplePos="0" relativeHeight="251662336" behindDoc="0" locked="0" layoutInCell="1" allowOverlap="1" wp14:anchorId="726F80DA" wp14:editId="3AAF1F43">
                <wp:simplePos x="0" y="0"/>
                <wp:positionH relativeFrom="column">
                  <wp:posOffset>-252730</wp:posOffset>
                </wp:positionH>
                <wp:positionV relativeFrom="paragraph">
                  <wp:posOffset>1179718</wp:posOffset>
                </wp:positionV>
                <wp:extent cx="4668819" cy="3587115"/>
                <wp:effectExtent l="0" t="0" r="0" b="0"/>
                <wp:wrapNone/>
                <wp:docPr id="4" name="Text Box 4"/>
                <wp:cNvGraphicFramePr/>
                <a:graphic xmlns:a="http://schemas.openxmlformats.org/drawingml/2006/main">
                  <a:graphicData uri="http://schemas.microsoft.com/office/word/2010/wordprocessingShape">
                    <wps:wsp>
                      <wps:cNvSpPr txBox="1"/>
                      <wps:spPr>
                        <a:xfrm>
                          <a:off x="0" y="0"/>
                          <a:ext cx="4668819" cy="3587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5812" w:type="dxa"/>
                              <w:tblInd w:w="261" w:type="dxa"/>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812"/>
                            </w:tblGrid>
                            <w:tr w:rsidR="00837836" w:rsidTr="00AA04EB">
                              <w:tc>
                                <w:tcPr>
                                  <w:tcW w:w="5812" w:type="dxa"/>
                                  <w:shd w:val="clear" w:color="auto" w:fill="9CC2E5" w:themeFill="accent1" w:themeFillTint="99"/>
                                </w:tcPr>
                                <w:p w:rsidR="00837836" w:rsidRPr="00AA04EB" w:rsidRDefault="001B0696" w:rsidP="00307D84">
                                  <w:pPr>
                                    <w:jc w:val="center"/>
                                    <w:rPr>
                                      <w:rFonts w:ascii="Arial" w:hAnsi="Arial" w:cs="Arial"/>
                                      <w:b/>
                                      <w:color w:val="000000" w:themeColor="text1"/>
                                      <w:sz w:val="28"/>
                                    </w:rPr>
                                  </w:pPr>
                                  <w:r w:rsidRPr="00AA04EB">
                                    <w:rPr>
                                      <w:rFonts w:ascii="Arial" w:hAnsi="Arial" w:cs="Arial"/>
                                      <w:b/>
                                      <w:color w:val="000000" w:themeColor="text1"/>
                                      <w:sz w:val="28"/>
                                    </w:rPr>
                                    <w:t>Geographical study</w:t>
                                  </w:r>
                                </w:p>
                              </w:tc>
                            </w:tr>
                            <w:tr w:rsidR="001B0696" w:rsidTr="00AA04EB">
                              <w:trPr>
                                <w:trHeight w:val="2730"/>
                              </w:trPr>
                              <w:tc>
                                <w:tcPr>
                                  <w:tcW w:w="5812" w:type="dxa"/>
                                </w:tcPr>
                                <w:p w:rsidR="00BC41BD" w:rsidRDefault="00BC41BD" w:rsidP="00BC41BD">
                                  <w:pPr>
                                    <w:pStyle w:val="NoSpacing"/>
                                    <w:ind w:left="720"/>
                                    <w:jc w:val="center"/>
                                    <w:rPr>
                                      <w:rFonts w:ascii="Arial" w:hAnsi="Arial" w:cs="Arial"/>
                                      <w:b/>
                                      <w:u w:val="single"/>
                                    </w:rPr>
                                  </w:pPr>
                                  <w:r w:rsidRPr="00BC41BD">
                                    <w:rPr>
                                      <w:rFonts w:ascii="Arial" w:hAnsi="Arial" w:cs="Arial"/>
                                      <w:b/>
                                      <w:u w:val="single"/>
                                    </w:rPr>
                                    <w:t xml:space="preserve">Topography </w:t>
                                  </w:r>
                                  <w:r w:rsidR="007A53A4">
                                    <w:rPr>
                                      <w:rFonts w:ascii="Arial" w:hAnsi="Arial" w:cs="Arial"/>
                                      <w:b/>
                                      <w:u w:val="single"/>
                                    </w:rPr>
                                    <w:t xml:space="preserve">and human impacts </w:t>
                                  </w:r>
                                </w:p>
                                <w:p w:rsidR="00BC41BD" w:rsidRPr="00BC41BD" w:rsidRDefault="00BC41BD" w:rsidP="00BC41BD">
                                  <w:pPr>
                                    <w:pStyle w:val="NoSpacing"/>
                                    <w:ind w:left="720"/>
                                    <w:jc w:val="center"/>
                                    <w:rPr>
                                      <w:rFonts w:ascii="Arial" w:hAnsi="Arial" w:cs="Arial"/>
                                      <w:b/>
                                      <w:u w:val="single"/>
                                    </w:rPr>
                                  </w:pPr>
                                </w:p>
                                <w:p w:rsidR="007B2E84" w:rsidRDefault="007B2E84" w:rsidP="007B2E84">
                                  <w:pPr>
                                    <w:pStyle w:val="NoSpacing"/>
                                    <w:numPr>
                                      <w:ilvl w:val="0"/>
                                      <w:numId w:val="15"/>
                                    </w:numPr>
                                    <w:rPr>
                                      <w:rFonts w:ascii="Arial" w:hAnsi="Arial" w:cs="Arial"/>
                                      <w:sz w:val="20"/>
                                    </w:rPr>
                                  </w:pPr>
                                  <w:r>
                                    <w:rPr>
                                      <w:rFonts w:ascii="Arial" w:hAnsi="Arial" w:cs="Arial"/>
                                      <w:sz w:val="20"/>
                                    </w:rPr>
                                    <w:t>Analyse tectonic plate maps</w:t>
                                  </w:r>
                                </w:p>
                                <w:p w:rsidR="007B2E84" w:rsidRDefault="00891330" w:rsidP="007B2E84">
                                  <w:pPr>
                                    <w:pStyle w:val="NoSpacing"/>
                                    <w:numPr>
                                      <w:ilvl w:val="0"/>
                                      <w:numId w:val="15"/>
                                    </w:numPr>
                                    <w:rPr>
                                      <w:rFonts w:ascii="Arial" w:hAnsi="Arial" w:cs="Arial"/>
                                      <w:sz w:val="20"/>
                                    </w:rPr>
                                  </w:pPr>
                                  <w:r w:rsidRPr="007B2E84">
                                    <w:rPr>
                                      <w:rFonts w:ascii="Arial" w:hAnsi="Arial" w:cs="Arial"/>
                                      <w:sz w:val="20"/>
                                    </w:rPr>
                                    <w:t xml:space="preserve">Cross-sectional diagrams of volcanos and their </w:t>
                                  </w:r>
                                  <w:r w:rsidR="007B2E84">
                                    <w:rPr>
                                      <w:rFonts w:ascii="Arial" w:hAnsi="Arial" w:cs="Arial"/>
                                      <w:sz w:val="20"/>
                                    </w:rPr>
                                    <w:t>structure</w:t>
                                  </w:r>
                                </w:p>
                                <w:p w:rsidR="007B2E84" w:rsidRDefault="00891330" w:rsidP="007B2E84">
                                  <w:pPr>
                                    <w:pStyle w:val="NoSpacing"/>
                                    <w:numPr>
                                      <w:ilvl w:val="0"/>
                                      <w:numId w:val="15"/>
                                    </w:numPr>
                                    <w:rPr>
                                      <w:rFonts w:ascii="Arial" w:hAnsi="Arial" w:cs="Arial"/>
                                      <w:sz w:val="20"/>
                                    </w:rPr>
                                  </w:pPr>
                                  <w:r w:rsidRPr="007B2E84">
                                    <w:rPr>
                                      <w:rFonts w:ascii="Arial" w:hAnsi="Arial" w:cs="Arial"/>
                                      <w:sz w:val="20"/>
                                    </w:rPr>
                                    <w:t>Diversity of land in South America and justification for the location of volcanic activity</w:t>
                                  </w:r>
                                </w:p>
                                <w:p w:rsidR="007B2E84" w:rsidRDefault="007A53A4" w:rsidP="007B2E84">
                                  <w:pPr>
                                    <w:pStyle w:val="NoSpacing"/>
                                    <w:numPr>
                                      <w:ilvl w:val="0"/>
                                      <w:numId w:val="15"/>
                                    </w:numPr>
                                    <w:rPr>
                                      <w:rFonts w:ascii="Arial" w:hAnsi="Arial" w:cs="Arial"/>
                                      <w:sz w:val="20"/>
                                    </w:rPr>
                                  </w:pPr>
                                  <w:r w:rsidRPr="007B2E84">
                                    <w:rPr>
                                      <w:rFonts w:ascii="Arial" w:hAnsi="Arial" w:cs="Arial"/>
                                      <w:sz w:val="20"/>
                                    </w:rPr>
                                    <w:t>Population distributi</w:t>
                                  </w:r>
                                  <w:r w:rsidR="007B2E84">
                                    <w:rPr>
                                      <w:rFonts w:ascii="Arial" w:hAnsi="Arial" w:cs="Arial"/>
                                      <w:sz w:val="20"/>
                                    </w:rPr>
                                    <w:t>on and density in South Americ</w:t>
                                  </w:r>
                                </w:p>
                                <w:p w:rsidR="007B2E84" w:rsidRDefault="007A53A4" w:rsidP="007B2E84">
                                  <w:pPr>
                                    <w:pStyle w:val="NoSpacing"/>
                                    <w:numPr>
                                      <w:ilvl w:val="0"/>
                                      <w:numId w:val="15"/>
                                    </w:numPr>
                                    <w:rPr>
                                      <w:rFonts w:ascii="Arial" w:hAnsi="Arial" w:cs="Arial"/>
                                      <w:sz w:val="20"/>
                                    </w:rPr>
                                  </w:pPr>
                                  <w:r w:rsidRPr="007B2E84">
                                    <w:rPr>
                                      <w:rFonts w:ascii="Arial" w:hAnsi="Arial" w:cs="Arial"/>
                                      <w:sz w:val="20"/>
                                    </w:rPr>
                                    <w:t>Explain the la</w:t>
                                  </w:r>
                                  <w:r w:rsidR="007B2E84">
                                    <w:rPr>
                                      <w:rFonts w:ascii="Arial" w:hAnsi="Arial" w:cs="Arial"/>
                                      <w:sz w:val="20"/>
                                    </w:rPr>
                                    <w:t>nd use in the region of Colima</w:t>
                                  </w:r>
                                </w:p>
                                <w:p w:rsidR="007A53A4" w:rsidRPr="00BB2AF9" w:rsidRDefault="007A53A4" w:rsidP="007B2E84">
                                  <w:pPr>
                                    <w:pStyle w:val="NoSpacing"/>
                                    <w:numPr>
                                      <w:ilvl w:val="0"/>
                                      <w:numId w:val="15"/>
                                    </w:numPr>
                                    <w:rPr>
                                      <w:rFonts w:ascii="Arial" w:hAnsi="Arial" w:cs="Arial"/>
                                      <w:sz w:val="20"/>
                                    </w:rPr>
                                  </w:pPr>
                                  <w:r>
                                    <w:rPr>
                                      <w:rFonts w:ascii="Arial" w:hAnsi="Arial" w:cs="Arial"/>
                                      <w:sz w:val="20"/>
                                    </w:rPr>
                                    <w:t>Analyse the environmental impact of substance and agricultural farming.</w:t>
                                  </w:r>
                                </w:p>
                              </w:tc>
                            </w:tr>
                          </w:tbl>
                          <w:p w:rsidR="00A114D0" w:rsidRDefault="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F80DA" id="Text Box 4" o:spid="_x0000_s1030" type="#_x0000_t202" style="position:absolute;margin-left:-19.9pt;margin-top:92.9pt;width:367.6pt;height:28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TYsjwIAAJIFAAAOAAAAZHJzL2Uyb0RvYy54bWysVE1vGyEQvVfqf0Dcm/UmtuNYWUduolSV&#10;oiSqU+WMWYhRgaGAvev++g7s+qNpLql62QXmzQzzeDOXV63RZCN8UGArWp4MKBGWQ63sS0W/P91+&#10;mlASIrM102BFRbci0KvZxw+XjZuKU1iBroUnGMSGaeMquorRTYsi8JUwLJyAExaNErxhEbf+pag9&#10;azC60cXpYDAuGvC188BFCHh60xnpLMeXUvD4IGUQkeiK4t1i/vr8XaZvMbtk0xfP3Erx/hrsH25h&#10;mLKYdB/qhkVG1l79Fcoo7iGAjCccTAFSKi5yDVhNOXhVzWLFnMi1IDnB7WkK/y8sv988eqLqig4p&#10;sczgEz2JNpLP0JJhYqdxYYqghUNYbPEYX3l3HvAwFd1Kb9IfyyFoR563e25TMI6Hw/F4MikvKOFo&#10;OxtNzstylOIUB3fnQ/wiwJC0qKjHx8ucss1diB10B0nZAmhV3yqt8yYJRlxrTzYMn1rHfEkM/gdK&#10;W9JUdHw2GuTAFpJ7F1nbFEZkyfTpUuldiXkVt1okjLbfhETKcqVv5GacC7vPn9EJJTHVexx7/OFW&#10;73Hu6kCPnBls3DsbZcHn6nOPHSirf+wokx0e3+ao7rSM7bLttdIrYwn1FoXhoWus4Pitwse7YyE+&#10;Mo+dhFrA6RAf8CM1IPnQryhZgf/11nnCo8DRSkmDnVnR8HPNvKBEf7Uo/YtyOEytnDfD0fkpbvyx&#10;ZXlssWtzDaiIEueQ43mZ8FHvltKDecYhMk9Z0cQsx9wVjbvldezmBQ4hLubzDMLmdSze2YXjKXRi&#10;OUnzqX1m3vX6jSj9e9j1MJu+knGHTZ4W5usIUmWNJ547Vnv+sfFzl/RDKk2W431GHUbp7DcAAAD/&#10;/wMAUEsDBBQABgAIAAAAIQAKDHfS4gAAAAsBAAAPAAAAZHJzL2Rvd25yZXYueG1sTI/NTsMwEITv&#10;SLyDtUhcUOtASNOGOBVCQCVuNPyImxsvSUS8jmI3CW/PcoLbrGY0822+nW0nRhx860jB5TICgVQ5&#10;01Kt4KV8WKxB+KDJ6M4RKvhGD9vi9CTXmXETPeO4D7XgEvKZVtCE0GdS+qpBq/3S9UjsfbrB6sDn&#10;UEsz6InLbSevomglrW6JFxrd412D1df+aBV8XNTvT35+fJ3iJO7vd2OZvplSqfOz+fYGRMA5/IXh&#10;F5/RoWCmgzuS8aJTsIg3jB7YWCcsOLHaJNcgDgrSJEpBFrn8/0PxAwAA//8DAFBLAQItABQABgAI&#10;AAAAIQC2gziS/gAAAOEBAAATAAAAAAAAAAAAAAAAAAAAAABbQ29udGVudF9UeXBlc10ueG1sUEsB&#10;Ai0AFAAGAAgAAAAhADj9If/WAAAAlAEAAAsAAAAAAAAAAAAAAAAALwEAAF9yZWxzLy5yZWxzUEsB&#10;Ai0AFAAGAAgAAAAhAOrpNiyPAgAAkgUAAA4AAAAAAAAAAAAAAAAALgIAAGRycy9lMm9Eb2MueG1s&#10;UEsBAi0AFAAGAAgAAAAhAAoMd9LiAAAACwEAAA8AAAAAAAAAAAAAAAAA6QQAAGRycy9kb3ducmV2&#10;LnhtbFBLBQYAAAAABAAEAPMAAAD4BQAAAAA=&#10;" fillcolor="white [3201]" stroked="f" strokeweight=".5pt">
                <v:textbox>
                  <w:txbxContent>
                    <w:tbl>
                      <w:tblPr>
                        <w:tblStyle w:val="TableGrid"/>
                        <w:tblW w:w="5812" w:type="dxa"/>
                        <w:tblInd w:w="261" w:type="dxa"/>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812"/>
                      </w:tblGrid>
                      <w:tr w:rsidR="00837836" w:rsidTr="00AA04EB">
                        <w:tc>
                          <w:tcPr>
                            <w:tcW w:w="5812" w:type="dxa"/>
                            <w:shd w:val="clear" w:color="auto" w:fill="9CC2E5" w:themeFill="accent1" w:themeFillTint="99"/>
                          </w:tcPr>
                          <w:p w:rsidR="00837836" w:rsidRPr="00AA04EB" w:rsidRDefault="001B0696" w:rsidP="00307D84">
                            <w:pPr>
                              <w:jc w:val="center"/>
                              <w:rPr>
                                <w:rFonts w:ascii="Arial" w:hAnsi="Arial" w:cs="Arial"/>
                                <w:b/>
                                <w:color w:val="000000" w:themeColor="text1"/>
                                <w:sz w:val="28"/>
                              </w:rPr>
                            </w:pPr>
                            <w:r w:rsidRPr="00AA04EB">
                              <w:rPr>
                                <w:rFonts w:ascii="Arial" w:hAnsi="Arial" w:cs="Arial"/>
                                <w:b/>
                                <w:color w:val="000000" w:themeColor="text1"/>
                                <w:sz w:val="28"/>
                              </w:rPr>
                              <w:t>Geographical study</w:t>
                            </w:r>
                          </w:p>
                        </w:tc>
                      </w:tr>
                      <w:tr w:rsidR="001B0696" w:rsidTr="00AA04EB">
                        <w:trPr>
                          <w:trHeight w:val="2730"/>
                        </w:trPr>
                        <w:tc>
                          <w:tcPr>
                            <w:tcW w:w="5812" w:type="dxa"/>
                          </w:tcPr>
                          <w:p w:rsidR="00BC41BD" w:rsidRDefault="00BC41BD" w:rsidP="00BC41BD">
                            <w:pPr>
                              <w:pStyle w:val="NoSpacing"/>
                              <w:ind w:left="720"/>
                              <w:jc w:val="center"/>
                              <w:rPr>
                                <w:rFonts w:ascii="Arial" w:hAnsi="Arial" w:cs="Arial"/>
                                <w:b/>
                                <w:u w:val="single"/>
                              </w:rPr>
                            </w:pPr>
                            <w:r w:rsidRPr="00BC41BD">
                              <w:rPr>
                                <w:rFonts w:ascii="Arial" w:hAnsi="Arial" w:cs="Arial"/>
                                <w:b/>
                                <w:u w:val="single"/>
                              </w:rPr>
                              <w:t xml:space="preserve">Topography </w:t>
                            </w:r>
                            <w:r w:rsidR="007A53A4">
                              <w:rPr>
                                <w:rFonts w:ascii="Arial" w:hAnsi="Arial" w:cs="Arial"/>
                                <w:b/>
                                <w:u w:val="single"/>
                              </w:rPr>
                              <w:t xml:space="preserve">and human impacts </w:t>
                            </w:r>
                          </w:p>
                          <w:p w:rsidR="00BC41BD" w:rsidRPr="00BC41BD" w:rsidRDefault="00BC41BD" w:rsidP="00BC41BD">
                            <w:pPr>
                              <w:pStyle w:val="NoSpacing"/>
                              <w:ind w:left="720"/>
                              <w:jc w:val="center"/>
                              <w:rPr>
                                <w:rFonts w:ascii="Arial" w:hAnsi="Arial" w:cs="Arial"/>
                                <w:b/>
                                <w:u w:val="single"/>
                              </w:rPr>
                            </w:pPr>
                          </w:p>
                          <w:p w:rsidR="007B2E84" w:rsidRDefault="007B2E84" w:rsidP="007B2E84">
                            <w:pPr>
                              <w:pStyle w:val="NoSpacing"/>
                              <w:numPr>
                                <w:ilvl w:val="0"/>
                                <w:numId w:val="15"/>
                              </w:numPr>
                              <w:rPr>
                                <w:rFonts w:ascii="Arial" w:hAnsi="Arial" w:cs="Arial"/>
                                <w:sz w:val="20"/>
                              </w:rPr>
                            </w:pPr>
                            <w:r>
                              <w:rPr>
                                <w:rFonts w:ascii="Arial" w:hAnsi="Arial" w:cs="Arial"/>
                                <w:sz w:val="20"/>
                              </w:rPr>
                              <w:t>Analyse tectonic plate maps</w:t>
                            </w:r>
                          </w:p>
                          <w:p w:rsidR="007B2E84" w:rsidRDefault="00891330" w:rsidP="007B2E84">
                            <w:pPr>
                              <w:pStyle w:val="NoSpacing"/>
                              <w:numPr>
                                <w:ilvl w:val="0"/>
                                <w:numId w:val="15"/>
                              </w:numPr>
                              <w:rPr>
                                <w:rFonts w:ascii="Arial" w:hAnsi="Arial" w:cs="Arial"/>
                                <w:sz w:val="20"/>
                              </w:rPr>
                            </w:pPr>
                            <w:r w:rsidRPr="007B2E84">
                              <w:rPr>
                                <w:rFonts w:ascii="Arial" w:hAnsi="Arial" w:cs="Arial"/>
                                <w:sz w:val="20"/>
                              </w:rPr>
                              <w:t xml:space="preserve">Cross-sectional diagrams of volcanos and their </w:t>
                            </w:r>
                            <w:r w:rsidR="007B2E84">
                              <w:rPr>
                                <w:rFonts w:ascii="Arial" w:hAnsi="Arial" w:cs="Arial"/>
                                <w:sz w:val="20"/>
                              </w:rPr>
                              <w:t>structure</w:t>
                            </w:r>
                          </w:p>
                          <w:p w:rsidR="007B2E84" w:rsidRDefault="00891330" w:rsidP="007B2E84">
                            <w:pPr>
                              <w:pStyle w:val="NoSpacing"/>
                              <w:numPr>
                                <w:ilvl w:val="0"/>
                                <w:numId w:val="15"/>
                              </w:numPr>
                              <w:rPr>
                                <w:rFonts w:ascii="Arial" w:hAnsi="Arial" w:cs="Arial"/>
                                <w:sz w:val="20"/>
                              </w:rPr>
                            </w:pPr>
                            <w:r w:rsidRPr="007B2E84">
                              <w:rPr>
                                <w:rFonts w:ascii="Arial" w:hAnsi="Arial" w:cs="Arial"/>
                                <w:sz w:val="20"/>
                              </w:rPr>
                              <w:t>Diversity of land in South America and justification for the location of volcanic activity</w:t>
                            </w:r>
                          </w:p>
                          <w:p w:rsidR="007B2E84" w:rsidRDefault="007A53A4" w:rsidP="007B2E84">
                            <w:pPr>
                              <w:pStyle w:val="NoSpacing"/>
                              <w:numPr>
                                <w:ilvl w:val="0"/>
                                <w:numId w:val="15"/>
                              </w:numPr>
                              <w:rPr>
                                <w:rFonts w:ascii="Arial" w:hAnsi="Arial" w:cs="Arial"/>
                                <w:sz w:val="20"/>
                              </w:rPr>
                            </w:pPr>
                            <w:r w:rsidRPr="007B2E84">
                              <w:rPr>
                                <w:rFonts w:ascii="Arial" w:hAnsi="Arial" w:cs="Arial"/>
                                <w:sz w:val="20"/>
                              </w:rPr>
                              <w:t>Population distributi</w:t>
                            </w:r>
                            <w:r w:rsidR="007B2E84">
                              <w:rPr>
                                <w:rFonts w:ascii="Arial" w:hAnsi="Arial" w:cs="Arial"/>
                                <w:sz w:val="20"/>
                              </w:rPr>
                              <w:t>on and density in South Americ</w:t>
                            </w:r>
                          </w:p>
                          <w:p w:rsidR="007B2E84" w:rsidRDefault="007A53A4" w:rsidP="007B2E84">
                            <w:pPr>
                              <w:pStyle w:val="NoSpacing"/>
                              <w:numPr>
                                <w:ilvl w:val="0"/>
                                <w:numId w:val="15"/>
                              </w:numPr>
                              <w:rPr>
                                <w:rFonts w:ascii="Arial" w:hAnsi="Arial" w:cs="Arial"/>
                                <w:sz w:val="20"/>
                              </w:rPr>
                            </w:pPr>
                            <w:r w:rsidRPr="007B2E84">
                              <w:rPr>
                                <w:rFonts w:ascii="Arial" w:hAnsi="Arial" w:cs="Arial"/>
                                <w:sz w:val="20"/>
                              </w:rPr>
                              <w:t>Explain the la</w:t>
                            </w:r>
                            <w:r w:rsidR="007B2E84">
                              <w:rPr>
                                <w:rFonts w:ascii="Arial" w:hAnsi="Arial" w:cs="Arial"/>
                                <w:sz w:val="20"/>
                              </w:rPr>
                              <w:t>nd use in the region of Colima</w:t>
                            </w:r>
                          </w:p>
                          <w:p w:rsidR="007A53A4" w:rsidRPr="00BB2AF9" w:rsidRDefault="007A53A4" w:rsidP="007B2E84">
                            <w:pPr>
                              <w:pStyle w:val="NoSpacing"/>
                              <w:numPr>
                                <w:ilvl w:val="0"/>
                                <w:numId w:val="15"/>
                              </w:numPr>
                              <w:rPr>
                                <w:rFonts w:ascii="Arial" w:hAnsi="Arial" w:cs="Arial"/>
                                <w:sz w:val="20"/>
                              </w:rPr>
                            </w:pPr>
                            <w:r>
                              <w:rPr>
                                <w:rFonts w:ascii="Arial" w:hAnsi="Arial" w:cs="Arial"/>
                                <w:sz w:val="20"/>
                              </w:rPr>
                              <w:t>Analyse the environmental impact of substance and agricultural farming.</w:t>
                            </w:r>
                          </w:p>
                        </w:tc>
                      </w:tr>
                    </w:tbl>
                    <w:p w:rsidR="00A114D0" w:rsidRDefault="00A114D0"/>
                  </w:txbxContent>
                </v:textbox>
              </v:shape>
            </w:pict>
          </mc:Fallback>
        </mc:AlternateContent>
      </w:r>
      <w:r>
        <w:rPr>
          <w:noProof/>
          <w:lang w:eastAsia="en-GB"/>
        </w:rPr>
        <w:drawing>
          <wp:anchor distT="0" distB="0" distL="114300" distR="114300" simplePos="0" relativeHeight="251681792" behindDoc="1" locked="0" layoutInCell="1" allowOverlap="1" wp14:anchorId="0BDBB0AC" wp14:editId="06155BCD">
            <wp:simplePos x="0" y="0"/>
            <wp:positionH relativeFrom="margin">
              <wp:posOffset>4850765</wp:posOffset>
            </wp:positionH>
            <wp:positionV relativeFrom="paragraph">
              <wp:posOffset>1772882</wp:posOffset>
            </wp:positionV>
            <wp:extent cx="381000" cy="323850"/>
            <wp:effectExtent l="0" t="0" r="0" b="0"/>
            <wp:wrapTight wrapText="bothSides">
              <wp:wrapPolygon edited="0">
                <wp:start x="17280" y="21600"/>
                <wp:lineTo x="21600" y="17788"/>
                <wp:lineTo x="21600" y="5082"/>
                <wp:lineTo x="18360" y="1271"/>
                <wp:lineTo x="4320" y="1271"/>
                <wp:lineTo x="1080" y="5082"/>
                <wp:lineTo x="1080" y="17788"/>
                <wp:lineTo x="4320" y="21600"/>
                <wp:lineTo x="17280" y="2160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rot="10800000" flipH="1" flipV="1">
                      <a:off x="0" y="0"/>
                      <a:ext cx="381000" cy="3238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4624" behindDoc="0" locked="0" layoutInCell="1" allowOverlap="1" wp14:anchorId="26815614" wp14:editId="4AD00040">
                <wp:simplePos x="0" y="0"/>
                <wp:positionH relativeFrom="column">
                  <wp:posOffset>3813586</wp:posOffset>
                </wp:positionH>
                <wp:positionV relativeFrom="paragraph">
                  <wp:posOffset>975472</wp:posOffset>
                </wp:positionV>
                <wp:extent cx="2438400" cy="2215926"/>
                <wp:effectExtent l="0" t="0" r="19050" b="13335"/>
                <wp:wrapNone/>
                <wp:docPr id="17" name="Vertical Scroll 17"/>
                <wp:cNvGraphicFramePr/>
                <a:graphic xmlns:a="http://schemas.openxmlformats.org/drawingml/2006/main">
                  <a:graphicData uri="http://schemas.microsoft.com/office/word/2010/wordprocessingShape">
                    <wps:wsp>
                      <wps:cNvSpPr/>
                      <wps:spPr>
                        <a:xfrm>
                          <a:off x="0" y="0"/>
                          <a:ext cx="2438400" cy="2215926"/>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Pr="007B2E84" w:rsidRDefault="00545FB1" w:rsidP="00993177">
                            <w:pPr>
                              <w:jc w:val="center"/>
                              <w:rPr>
                                <w:b/>
                                <w:color w:val="000000" w:themeColor="text1"/>
                                <w:sz w:val="20"/>
                                <w:szCs w:val="20"/>
                                <w:u w:val="single"/>
                              </w:rPr>
                            </w:pPr>
                            <w:r w:rsidRPr="007B2E84">
                              <w:rPr>
                                <w:b/>
                                <w:color w:val="000000" w:themeColor="text1"/>
                                <w:sz w:val="20"/>
                                <w:szCs w:val="20"/>
                                <w:u w:val="single"/>
                              </w:rPr>
                              <w:t>Fieldwork Opportunities</w:t>
                            </w:r>
                          </w:p>
                          <w:p w:rsidR="00377709" w:rsidRPr="007B2E84" w:rsidRDefault="009B6583" w:rsidP="009B6583">
                            <w:pPr>
                              <w:pStyle w:val="NoSpacing"/>
                              <w:jc w:val="center"/>
                              <w:rPr>
                                <w:color w:val="000000" w:themeColor="text1"/>
                                <w:sz w:val="20"/>
                                <w:szCs w:val="20"/>
                              </w:rPr>
                            </w:pPr>
                            <w:r w:rsidRPr="007B2E84">
                              <w:rPr>
                                <w:color w:val="000000" w:themeColor="text1"/>
                                <w:sz w:val="20"/>
                                <w:szCs w:val="20"/>
                              </w:rPr>
                              <w:t xml:space="preserve">Canal Walk – plastic pollution </w:t>
                            </w:r>
                            <w:r w:rsidRPr="007B2E84">
                              <w:rPr>
                                <w:color w:val="000000" w:themeColor="text1"/>
                                <w:sz w:val="20"/>
                                <w:szCs w:val="20"/>
                              </w:rPr>
                              <w:br/>
                              <w:t>(Science and Eco-schools)</w:t>
                            </w:r>
                          </w:p>
                          <w:p w:rsidR="007B2E84" w:rsidRPr="007B2E84" w:rsidRDefault="007B2E84" w:rsidP="009B6583">
                            <w:pPr>
                              <w:pStyle w:val="NoSpacing"/>
                              <w:jc w:val="center"/>
                              <w:rPr>
                                <w:color w:val="000000" w:themeColor="text1"/>
                                <w:sz w:val="20"/>
                                <w:szCs w:val="20"/>
                              </w:rPr>
                            </w:pPr>
                          </w:p>
                          <w:p w:rsidR="007B2E84" w:rsidRPr="007B2E84" w:rsidRDefault="007B2E84" w:rsidP="009B6583">
                            <w:pPr>
                              <w:pStyle w:val="NoSpacing"/>
                              <w:jc w:val="center"/>
                              <w:rPr>
                                <w:color w:val="000000" w:themeColor="text1"/>
                                <w:sz w:val="20"/>
                                <w:szCs w:val="20"/>
                              </w:rPr>
                            </w:pPr>
                          </w:p>
                          <w:p w:rsidR="007B2E84" w:rsidRPr="007B2E84" w:rsidRDefault="007B2E84" w:rsidP="007B2E84">
                            <w:pPr>
                              <w:jc w:val="center"/>
                              <w:rPr>
                                <w:b/>
                                <w:color w:val="000000" w:themeColor="text1"/>
                                <w:sz w:val="20"/>
                                <w:szCs w:val="20"/>
                                <w:u w:val="single"/>
                              </w:rPr>
                            </w:pPr>
                            <w:r w:rsidRPr="007B2E84">
                              <w:rPr>
                                <w:b/>
                                <w:color w:val="000000" w:themeColor="text1"/>
                                <w:sz w:val="20"/>
                                <w:szCs w:val="20"/>
                                <w:u w:val="single"/>
                              </w:rPr>
                              <w:t>Significant places</w:t>
                            </w:r>
                          </w:p>
                          <w:p w:rsidR="007B2E84" w:rsidRPr="007B2E84" w:rsidRDefault="007B2E84" w:rsidP="007B2E84">
                            <w:pPr>
                              <w:pStyle w:val="NoSpacing"/>
                              <w:numPr>
                                <w:ilvl w:val="0"/>
                                <w:numId w:val="6"/>
                              </w:numPr>
                              <w:rPr>
                                <w:color w:val="000000" w:themeColor="text1"/>
                                <w:sz w:val="20"/>
                                <w:szCs w:val="20"/>
                              </w:rPr>
                            </w:pPr>
                            <w:r w:rsidRPr="007B2E84">
                              <w:rPr>
                                <w:color w:val="000000" w:themeColor="text1"/>
                                <w:sz w:val="20"/>
                                <w:szCs w:val="20"/>
                              </w:rPr>
                              <w:t>South America</w:t>
                            </w:r>
                          </w:p>
                          <w:p w:rsidR="007B2E84" w:rsidRPr="007B2E84" w:rsidRDefault="007B2E84" w:rsidP="007B2E84">
                            <w:pPr>
                              <w:pStyle w:val="NoSpacing"/>
                              <w:numPr>
                                <w:ilvl w:val="0"/>
                                <w:numId w:val="6"/>
                              </w:numPr>
                              <w:rPr>
                                <w:color w:val="000000" w:themeColor="text1"/>
                                <w:sz w:val="20"/>
                                <w:szCs w:val="20"/>
                              </w:rPr>
                            </w:pPr>
                            <w:r w:rsidRPr="007B2E84">
                              <w:rPr>
                                <w:color w:val="000000" w:themeColor="text1"/>
                                <w:sz w:val="20"/>
                                <w:szCs w:val="20"/>
                              </w:rPr>
                              <w:t>Nazca plate &amp; Cocos plate</w:t>
                            </w:r>
                          </w:p>
                          <w:p w:rsidR="007B2E84" w:rsidRPr="007B2E84" w:rsidRDefault="007B2E84" w:rsidP="007B2E84">
                            <w:pPr>
                              <w:pStyle w:val="NoSpacing"/>
                              <w:numPr>
                                <w:ilvl w:val="0"/>
                                <w:numId w:val="6"/>
                              </w:numPr>
                              <w:rPr>
                                <w:color w:val="000000" w:themeColor="text1"/>
                                <w:sz w:val="20"/>
                                <w:szCs w:val="20"/>
                              </w:rPr>
                            </w:pPr>
                            <w:r w:rsidRPr="007B2E84">
                              <w:rPr>
                                <w:color w:val="000000" w:themeColor="text1"/>
                                <w:sz w:val="20"/>
                                <w:szCs w:val="20"/>
                              </w:rPr>
                              <w:t>North America plate</w:t>
                            </w:r>
                          </w:p>
                          <w:p w:rsidR="007B2E84" w:rsidRPr="007B2E84" w:rsidRDefault="007B2E84" w:rsidP="007B2E84">
                            <w:pPr>
                              <w:pStyle w:val="NoSpacing"/>
                              <w:jc w:val="center"/>
                              <w:rPr>
                                <w:color w:val="000000" w:themeColor="text1"/>
                                <w:sz w:val="20"/>
                                <w:szCs w:val="20"/>
                              </w:rPr>
                            </w:pPr>
                            <w:r w:rsidRPr="007B2E84">
                              <w:rPr>
                                <w:color w:val="000000" w:themeColor="text1"/>
                                <w:sz w:val="20"/>
                                <w:szCs w:val="20"/>
                              </w:rPr>
                              <w:t>Mexico &amp;  Colima</w:t>
                            </w:r>
                          </w:p>
                          <w:p w:rsidR="00377709" w:rsidRPr="00377709" w:rsidRDefault="00377709" w:rsidP="0037770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81561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31" type="#_x0000_t97" style="position:absolute;margin-left:300.3pt;margin-top:76.8pt;width:192pt;height:17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36R0wIAADwGAAAOAAAAZHJzL2Uyb0RvYy54bWysVN1P2zAQf5+0/8Hy+0gaSikVKapATJMY&#10;oJWNZ9exG0/+mu02KX/9zk6awoA9THtJfF+/u/v5fOcXrZJoy5wXRpd4dJRjxDQ1ldDrEn9/uP40&#10;xcgHoisijWYl3jGPL+YfP5w3dsYKUxtZMYcARPtZY0tch2BnWeZpzRTxR8YyDUZunCIBRLfOKkca&#10;QFcyK/J8kjXGVdYZyrwH7VVnxPOEzzmj4Y5zzwKSJYbaQvq69F3FbzY/J7O1I7YWtC+D/EMViggN&#10;SQeoKxII2jjxCkoJ6ow3PBxRozLDuaAs9QDdjPI/ulnWxLLUC5Dj7UCT/3+w9HZ775Co4O5OMdJE&#10;wR39YC4ISiRaQq1SIrAATY31M/Be2nvXSx6OseeWOxX/0A1qE7W7gVrWBkRBWYyPp+McboCCrShG&#10;J2fFJKJmh3DrfPjMjELxUGIYqlRFV0Qil2xvfEgsV32ppPqJEVcS7mwLBU/PpkWP2vsC/h43Bnoj&#10;RXUtpExCHDJ2KR2C2BITSpkOo5RJbtRXU3V6KBsKT4MCahinTj3ZqyFFGteIlBp6kUTq13ndejVk&#10;zfMinyT4iHMoD6QYmkXaO6LTKewki4BSf2Mc7i1SmyoeSnjdjK9JxTr1ybtFJ8CIzIGdAbtj4x3s&#10;7vp6/xjK0oMbgvO/FdYFDxEps9FhCFZCG/cWgIQr6jN3/nuSOmoiS6FdtWmmj6Nn1KxMtYM5d6Zb&#10;AN7SawFTdkN8uCcOpgcmMw7cHXy4NE2JTX/CqDbu6S199IeHCFaMGtggJfa/NsQxjOQXDU/0bDQe&#10;x5WThPHJaQGCe25ZPbfojbo0MIUj2JeWpmP0D3J/5M6oR1h2i5gVTERTyF1iGtxeuAzdZoN1Sdli&#10;kdxgzVgSbvTS0ggeeY4P4qF9JM72Ty3AK701+21DZuntdBwffGOkNotNMFyEaDzw2guwouD0Ygc+&#10;l5PXYenPfwMAAP//AwBQSwMEFAAGAAgAAAAhADX8dfzfAAAACwEAAA8AAABkcnMvZG93bnJldi54&#10;bWxMj0FLw0AQhe+C/2EZwUuxm1QbasymqOCpIFhLobdtdswGd2djdtvEf+940tsb3seb96r15J04&#10;4xC7QAryeQYCqQmmo1bB7v3lZgUiJk1Gu0Co4BsjrOvLi0qXJoz0hudtagWHUCy1AptSX0oZG4te&#10;x3nokdj7CIPXic+hlWbQI4d7JxdZVkivO+IPVvf4bLH53J68AtPtvjo7Hjw97Yv81c42+cxtlLq+&#10;mh4fQCSc0h8Mv/W5OtTc6RhOZKJwCgpOZ5SN5S0LJu5XdyyOCpbZogBZV/L/hvoHAAD//wMAUEsB&#10;Ai0AFAAGAAgAAAAhALaDOJL+AAAA4QEAABMAAAAAAAAAAAAAAAAAAAAAAFtDb250ZW50X1R5cGVz&#10;XS54bWxQSwECLQAUAAYACAAAACEAOP0h/9YAAACUAQAACwAAAAAAAAAAAAAAAAAvAQAAX3JlbHMv&#10;LnJlbHNQSwECLQAUAAYACAAAACEA7G9+kdMCAAA8BgAADgAAAAAAAAAAAAAAAAAuAgAAZHJzL2Uy&#10;b0RvYy54bWxQSwECLQAUAAYACAAAACEANfx1/N8AAAALAQAADwAAAAAAAAAAAAAAAAAtBQAAZHJz&#10;L2Rvd25yZXYueG1sUEsFBgAAAAAEAAQA8wAAADkGAAAAAA==&#10;" adj="1940" fillcolor="#bdd6ee [1300]" strokecolor="#002060" strokeweight="1pt">
                <v:stroke joinstyle="miter"/>
                <v:textbox>
                  <w:txbxContent>
                    <w:p w:rsidR="00377709" w:rsidRPr="007B2E84" w:rsidRDefault="00545FB1" w:rsidP="00993177">
                      <w:pPr>
                        <w:jc w:val="center"/>
                        <w:rPr>
                          <w:b/>
                          <w:color w:val="000000" w:themeColor="text1"/>
                          <w:sz w:val="20"/>
                          <w:szCs w:val="20"/>
                          <w:u w:val="single"/>
                        </w:rPr>
                      </w:pPr>
                      <w:r w:rsidRPr="007B2E84">
                        <w:rPr>
                          <w:b/>
                          <w:color w:val="000000" w:themeColor="text1"/>
                          <w:sz w:val="20"/>
                          <w:szCs w:val="20"/>
                          <w:u w:val="single"/>
                        </w:rPr>
                        <w:t>Fieldwork Opportunities</w:t>
                      </w:r>
                    </w:p>
                    <w:p w:rsidR="00377709" w:rsidRPr="007B2E84" w:rsidRDefault="009B6583" w:rsidP="009B6583">
                      <w:pPr>
                        <w:pStyle w:val="NoSpacing"/>
                        <w:jc w:val="center"/>
                        <w:rPr>
                          <w:color w:val="000000" w:themeColor="text1"/>
                          <w:sz w:val="20"/>
                          <w:szCs w:val="20"/>
                        </w:rPr>
                      </w:pPr>
                      <w:r w:rsidRPr="007B2E84">
                        <w:rPr>
                          <w:color w:val="000000" w:themeColor="text1"/>
                          <w:sz w:val="20"/>
                          <w:szCs w:val="20"/>
                        </w:rPr>
                        <w:t xml:space="preserve">Canal Walk – plastic pollution </w:t>
                      </w:r>
                      <w:r w:rsidRPr="007B2E84">
                        <w:rPr>
                          <w:color w:val="000000" w:themeColor="text1"/>
                          <w:sz w:val="20"/>
                          <w:szCs w:val="20"/>
                        </w:rPr>
                        <w:br/>
                        <w:t>(Science and Eco-schools)</w:t>
                      </w:r>
                    </w:p>
                    <w:p w:rsidR="007B2E84" w:rsidRPr="007B2E84" w:rsidRDefault="007B2E84" w:rsidP="009B6583">
                      <w:pPr>
                        <w:pStyle w:val="NoSpacing"/>
                        <w:jc w:val="center"/>
                        <w:rPr>
                          <w:color w:val="000000" w:themeColor="text1"/>
                          <w:sz w:val="20"/>
                          <w:szCs w:val="20"/>
                        </w:rPr>
                      </w:pPr>
                    </w:p>
                    <w:p w:rsidR="007B2E84" w:rsidRPr="007B2E84" w:rsidRDefault="007B2E84" w:rsidP="009B6583">
                      <w:pPr>
                        <w:pStyle w:val="NoSpacing"/>
                        <w:jc w:val="center"/>
                        <w:rPr>
                          <w:color w:val="000000" w:themeColor="text1"/>
                          <w:sz w:val="20"/>
                          <w:szCs w:val="20"/>
                        </w:rPr>
                      </w:pPr>
                    </w:p>
                    <w:p w:rsidR="007B2E84" w:rsidRPr="007B2E84" w:rsidRDefault="007B2E84" w:rsidP="007B2E84">
                      <w:pPr>
                        <w:jc w:val="center"/>
                        <w:rPr>
                          <w:b/>
                          <w:color w:val="000000" w:themeColor="text1"/>
                          <w:sz w:val="20"/>
                          <w:szCs w:val="20"/>
                          <w:u w:val="single"/>
                        </w:rPr>
                      </w:pPr>
                      <w:r w:rsidRPr="007B2E84">
                        <w:rPr>
                          <w:b/>
                          <w:color w:val="000000" w:themeColor="text1"/>
                          <w:sz w:val="20"/>
                          <w:szCs w:val="20"/>
                          <w:u w:val="single"/>
                        </w:rPr>
                        <w:t>Significant places</w:t>
                      </w:r>
                    </w:p>
                    <w:p w:rsidR="007B2E84" w:rsidRPr="007B2E84" w:rsidRDefault="007B2E84" w:rsidP="007B2E84">
                      <w:pPr>
                        <w:pStyle w:val="NoSpacing"/>
                        <w:numPr>
                          <w:ilvl w:val="0"/>
                          <w:numId w:val="6"/>
                        </w:numPr>
                        <w:rPr>
                          <w:color w:val="000000" w:themeColor="text1"/>
                          <w:sz w:val="20"/>
                          <w:szCs w:val="20"/>
                        </w:rPr>
                      </w:pPr>
                      <w:r w:rsidRPr="007B2E84">
                        <w:rPr>
                          <w:color w:val="000000" w:themeColor="text1"/>
                          <w:sz w:val="20"/>
                          <w:szCs w:val="20"/>
                        </w:rPr>
                        <w:t>South America</w:t>
                      </w:r>
                    </w:p>
                    <w:p w:rsidR="007B2E84" w:rsidRPr="007B2E84" w:rsidRDefault="007B2E84" w:rsidP="007B2E84">
                      <w:pPr>
                        <w:pStyle w:val="NoSpacing"/>
                        <w:numPr>
                          <w:ilvl w:val="0"/>
                          <w:numId w:val="6"/>
                        </w:numPr>
                        <w:rPr>
                          <w:color w:val="000000" w:themeColor="text1"/>
                          <w:sz w:val="20"/>
                          <w:szCs w:val="20"/>
                        </w:rPr>
                      </w:pPr>
                      <w:r w:rsidRPr="007B2E84">
                        <w:rPr>
                          <w:color w:val="000000" w:themeColor="text1"/>
                          <w:sz w:val="20"/>
                          <w:szCs w:val="20"/>
                        </w:rPr>
                        <w:t>Nazca plate &amp; Cocos plate</w:t>
                      </w:r>
                    </w:p>
                    <w:p w:rsidR="007B2E84" w:rsidRPr="007B2E84" w:rsidRDefault="007B2E84" w:rsidP="007B2E84">
                      <w:pPr>
                        <w:pStyle w:val="NoSpacing"/>
                        <w:numPr>
                          <w:ilvl w:val="0"/>
                          <w:numId w:val="6"/>
                        </w:numPr>
                        <w:rPr>
                          <w:color w:val="000000" w:themeColor="text1"/>
                          <w:sz w:val="20"/>
                          <w:szCs w:val="20"/>
                        </w:rPr>
                      </w:pPr>
                      <w:r w:rsidRPr="007B2E84">
                        <w:rPr>
                          <w:color w:val="000000" w:themeColor="text1"/>
                          <w:sz w:val="20"/>
                          <w:szCs w:val="20"/>
                        </w:rPr>
                        <w:t>North America plate</w:t>
                      </w:r>
                    </w:p>
                    <w:p w:rsidR="007B2E84" w:rsidRPr="007B2E84" w:rsidRDefault="007B2E84" w:rsidP="007B2E84">
                      <w:pPr>
                        <w:pStyle w:val="NoSpacing"/>
                        <w:jc w:val="center"/>
                        <w:rPr>
                          <w:color w:val="000000" w:themeColor="text1"/>
                          <w:sz w:val="20"/>
                          <w:szCs w:val="20"/>
                        </w:rPr>
                      </w:pPr>
                      <w:r w:rsidRPr="007B2E84">
                        <w:rPr>
                          <w:color w:val="000000" w:themeColor="text1"/>
                          <w:sz w:val="20"/>
                          <w:szCs w:val="20"/>
                        </w:rPr>
                        <w:t>Mexico &amp;  Colima</w:t>
                      </w:r>
                    </w:p>
                    <w:p w:rsidR="00377709" w:rsidRPr="00377709" w:rsidRDefault="00377709" w:rsidP="00377709">
                      <w:pPr>
                        <w:jc w:val="center"/>
                        <w:rPr>
                          <w:color w:val="000000" w:themeColor="text1"/>
                        </w:rPr>
                      </w:pPr>
                    </w:p>
                  </w:txbxContent>
                </v:textbox>
              </v:shape>
            </w:pict>
          </mc:Fallback>
        </mc:AlternateContent>
      </w:r>
      <w:r w:rsidR="00F006CA">
        <w:br w:type="page"/>
      </w:r>
    </w:p>
    <w:p w:rsidR="00377709" w:rsidRDefault="00377709" w:rsidP="00E512BE">
      <w:pPr>
        <w:tabs>
          <w:tab w:val="left" w:pos="6600"/>
        </w:tabs>
      </w:pPr>
      <w:r>
        <w:rPr>
          <w:noProof/>
          <w:lang w:eastAsia="en-GB"/>
        </w:rPr>
        <w:lastRenderedPageBreak/>
        <mc:AlternateContent>
          <mc:Choice Requires="wps">
            <w:drawing>
              <wp:anchor distT="0" distB="0" distL="114300" distR="114300" simplePos="0" relativeHeight="251685888" behindDoc="0" locked="0" layoutInCell="1" allowOverlap="1" wp14:anchorId="43006C73" wp14:editId="024D560B">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Pr="003C72F5" w:rsidRDefault="00377709" w:rsidP="00377709">
                            <w:pPr>
                              <w:jc w:val="center"/>
                              <w:rPr>
                                <w:b/>
                                <w:color w:val="002060"/>
                                <w:sz w:val="32"/>
                              </w:rPr>
                            </w:pPr>
                            <w:r w:rsidRPr="003C72F5">
                              <w:rPr>
                                <w:b/>
                                <w:color w:val="002060"/>
                                <w:sz w:val="32"/>
                              </w:rPr>
                              <w:t>Our Storytelling Approach</w:t>
                            </w:r>
                            <w:r w:rsidR="00BB2AF9" w:rsidRPr="003C72F5">
                              <w:rPr>
                                <w:b/>
                                <w:color w:val="002060"/>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06C73" id="Flowchart: Alternate Process 21" o:spid="_x0000_s1032" type="#_x0000_t176" style="position:absolute;margin-left:156.7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YX0wIAADIGAAAOAAAAZHJzL2Uyb0RvYy54bWysVMFu2zAMvQ/YPwi6r7azJG2NOkWQIsOA&#10;rg3aDj0rshQbkCVNUmJnXz9Kst20ay/DLrYoko/kE8mr664R6MCMrZUscHaWYsQkVWUtdwX++bT+&#10;coGRdUSWRCjJCnxkFl8vPn+6anXOJqpSomQGAYi0easLXDmn8ySxtGINsWdKMwlKrkxDHIhml5SG&#10;tIDeiGSSpvOkVabURlFmLdzeRCVeBHzOGXX3nFvmkCgw5ObC14Tv1n+TxRXJd4boqqZ9GuQfsmhI&#10;LSHoCHVDHEF7U/8F1dTUKKu4O6OqSRTnNWWhBqgmS99U81gRzUItQI7VI032/8HSu8PGoLos8CTD&#10;SJIG3mgtVEsrYlyOlsIxI4ljaBM5RmAGnLXa5uD6qDemlywcPQEdN43/Q2moCzwfR55Z5xCFy9n5&#10;ZQaPhxEF3deLLIUzwCQv3tpY942pBvlDgTlktPIZjfn06QTOyeHWuug/+PkMrBJ1ua6FCIJvKLYS&#10;Bh0ItAKhlEmXBXexb36oMt7PIZW+KeAaWideT4drSDG0pkcKCb8KIiRqYQgu01kakF8prdltx/hp&#10;OknnQ9EnZoAvJAB7fiOj4eSOgvkqhHxgHF4LOJzECB+XZStSspj+7MP0A6BH5sDTiB15GQt9TVkk&#10;urf3riyM2ejcl/5+YtF59AiRlXSjc1NLZd6rTMBj9ZGj/UBSpMaz5LptFzp5PnToVpVH6G6j4thb&#10;Tdc19NMtsW5DDMw5tCDsLncPH99iBVb9CaNKmd/v3Xt7GD/QYtTC3iiw/bUnhmEkvksYzMtsOvWL&#10;JgjT2fkEBHOq2Z5q5L5ZKehHmD3ILhy9vRPDkRvVPMOKW/qooCKSQuwCU2cGYeXiPoMlSdlyGcxg&#10;uWjibuWjph7c8+xH46l7Jkb3Q+VgHO/UsGNI/maMoq33lGq5d4rXYcY805HX/gVgMYVJ6Jeo33yn&#10;crB6WfWLPwAAAP//AwBQSwMEFAAGAAgAAAAhAPXOD4LhAAAACgEAAA8AAABkcnMvZG93bnJldi54&#10;bWxMj8tOwzAQRfdI/IM1SOxa50GiKmRSVSAkFgipBYkunXiIA7Ed2W4b+HrcVVnOzNGdc+v1rEd2&#10;JOcHaxDSZQKMTGflYHqE97enxQqYD8JIMVpDCD/kYd1cX9WikvZktnTchZ7FEOMrgaBCmCrOfadI&#10;C7+0E5l4+7ROixBH13PpxCmG65FnSVJyLQYTPygx0YOi7nt30Aj7rerz383jEMLrh2vLl+evvNwj&#10;3t7Mm3tggeZwgeGsH9WhiU6tPRjp2YiQp3kRUYRFWgI7A1lWxE2LUKzugDc1/1+h+QMAAP//AwBQ&#10;SwECLQAUAAYACAAAACEAtoM4kv4AAADhAQAAEwAAAAAAAAAAAAAAAAAAAAAAW0NvbnRlbnRfVHlw&#10;ZXNdLnhtbFBLAQItABQABgAIAAAAIQA4/SH/1gAAAJQBAAALAAAAAAAAAAAAAAAAAC8BAABfcmVs&#10;cy8ucmVsc1BLAQItABQABgAIAAAAIQDFfSYX0wIAADIGAAAOAAAAAAAAAAAAAAAAAC4CAABkcnMv&#10;ZTJvRG9jLnhtbFBLAQItABQABgAIAAAAIQD1zg+C4QAAAAoBAAAPAAAAAAAAAAAAAAAAAC0FAABk&#10;cnMvZG93bnJldi54bWxQSwUGAAAAAAQABADzAAAAOwYAAAAA&#10;" fillcolor="#9cc2e5 [1940]" strokecolor="#002060" strokeweight="1.5pt">
                <v:textbox>
                  <w:txbxContent>
                    <w:p w:rsidR="00377709" w:rsidRPr="003C72F5" w:rsidRDefault="00377709" w:rsidP="00377709">
                      <w:pPr>
                        <w:jc w:val="center"/>
                        <w:rPr>
                          <w:b/>
                          <w:color w:val="002060"/>
                          <w:sz w:val="32"/>
                        </w:rPr>
                      </w:pPr>
                      <w:r w:rsidRPr="003C72F5">
                        <w:rPr>
                          <w:b/>
                          <w:color w:val="002060"/>
                          <w:sz w:val="32"/>
                        </w:rPr>
                        <w:t>Our Storytelling Approach</w:t>
                      </w:r>
                      <w:r w:rsidR="00BB2AF9" w:rsidRPr="003C72F5">
                        <w:rPr>
                          <w:b/>
                          <w:color w:val="002060"/>
                          <w:sz w:val="32"/>
                        </w:rPr>
                        <w:t xml:space="preserve"> to enhance engagement</w:t>
                      </w:r>
                    </w:p>
                  </w:txbxContent>
                </v:textbox>
              </v:shape>
            </w:pict>
          </mc:Fallback>
        </mc:AlternateContent>
      </w:r>
    </w:p>
    <w:p w:rsidR="00377709" w:rsidRPr="00377709" w:rsidRDefault="00377709" w:rsidP="00377709"/>
    <w:tbl>
      <w:tblPr>
        <w:tblStyle w:val="TableGrid"/>
        <w:tblpPr w:leftFromText="180" w:rightFromText="180" w:vertAnchor="text" w:horzAnchor="margin" w:tblpY="-3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6214"/>
        <w:gridCol w:w="4020"/>
        <w:gridCol w:w="5118"/>
      </w:tblGrid>
      <w:tr w:rsidR="00B057AD" w:rsidRPr="003569AB" w:rsidTr="009B6583">
        <w:tc>
          <w:tcPr>
            <w:tcW w:w="6214" w:type="dxa"/>
          </w:tcPr>
          <w:p w:rsidR="00B057AD" w:rsidRPr="000D1AE4" w:rsidRDefault="00A07A23" w:rsidP="00B057AD">
            <w:pPr>
              <w:rPr>
                <w:rFonts w:ascii="Arial" w:hAnsi="Arial" w:cs="Arial"/>
                <w:b/>
                <w:sz w:val="20"/>
                <w:szCs w:val="28"/>
              </w:rPr>
            </w:pPr>
            <w:r>
              <w:rPr>
                <w:rFonts w:ascii="Arial" w:hAnsi="Arial" w:cs="Arial"/>
                <w:b/>
                <w:noProof/>
                <w:sz w:val="20"/>
                <w:szCs w:val="28"/>
                <w:lang w:eastAsia="en-GB"/>
              </w:rPr>
              <w:object w:dxaOrig="1440" w:dyaOrig="1440" w14:anchorId="03C562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262.35pt;margin-top:4.3pt;width:33.35pt;height:36.4pt;z-index:251723776;mso-position-horizontal-relative:text;mso-position-vertical-relative:text;mso-width-relative:page;mso-height-relative:page">
                  <v:imagedata r:id="rId16" o:title=""/>
                  <w10:wrap type="square"/>
                </v:shape>
                <o:OLEObject Type="Embed" ProgID="PBrush" ShapeID="_x0000_s1033" DrawAspect="Content" ObjectID="_1762794862" r:id="rId17"/>
              </w:object>
            </w:r>
            <w:r w:rsidR="00B057AD" w:rsidRPr="000D1AE4">
              <w:rPr>
                <w:rFonts w:ascii="Arial" w:hAnsi="Arial" w:cs="Arial"/>
                <w:b/>
                <w:sz w:val="20"/>
                <w:szCs w:val="28"/>
              </w:rPr>
              <w:t>People:</w:t>
            </w:r>
          </w:p>
          <w:p w:rsidR="00B057AD" w:rsidRPr="009B6583" w:rsidRDefault="000D1AE4" w:rsidP="00B057AD">
            <w:pPr>
              <w:rPr>
                <w:rFonts w:ascii="Arial" w:hAnsi="Arial" w:cs="Arial"/>
                <w:sz w:val="18"/>
                <w:szCs w:val="28"/>
              </w:rPr>
            </w:pPr>
            <w:r w:rsidRPr="009B6583">
              <w:rPr>
                <w:rFonts w:ascii="Arial" w:hAnsi="Arial" w:cs="Arial"/>
                <w:sz w:val="18"/>
                <w:szCs w:val="28"/>
              </w:rPr>
              <w:t>Citizens of Colima</w:t>
            </w:r>
          </w:p>
          <w:p w:rsidR="000D1AE4" w:rsidRPr="000D1AE4" w:rsidRDefault="00A74CD9" w:rsidP="00B057AD">
            <w:pPr>
              <w:rPr>
                <w:rFonts w:ascii="Arial" w:hAnsi="Arial" w:cs="Arial"/>
                <w:sz w:val="20"/>
                <w:szCs w:val="28"/>
              </w:rPr>
            </w:pPr>
            <w:r w:rsidRPr="009B6583">
              <w:rPr>
                <w:rFonts w:ascii="Arial" w:hAnsi="Arial" w:cs="Arial"/>
                <w:sz w:val="18"/>
                <w:szCs w:val="28"/>
              </w:rPr>
              <w:t>(Jorge Mendes</w:t>
            </w:r>
            <w:r w:rsidR="000D1AE4" w:rsidRPr="009B6583">
              <w:rPr>
                <w:rFonts w:ascii="Arial" w:hAnsi="Arial" w:cs="Arial"/>
                <w:sz w:val="18"/>
                <w:szCs w:val="28"/>
              </w:rPr>
              <w:t xml:space="preserve"> – he was there at the last eruption and survived. He thinks that nothing will happen to him even though volcanologists suspect the eruption will be the most destructive yet)</w:t>
            </w:r>
          </w:p>
        </w:tc>
        <w:tc>
          <w:tcPr>
            <w:tcW w:w="4020" w:type="dxa"/>
          </w:tcPr>
          <w:p w:rsidR="00B057AD" w:rsidRPr="000D1AE4" w:rsidRDefault="00A07A23" w:rsidP="00B057AD">
            <w:pPr>
              <w:tabs>
                <w:tab w:val="center" w:pos="2456"/>
              </w:tabs>
              <w:rPr>
                <w:rFonts w:ascii="Arial" w:hAnsi="Arial" w:cs="Arial"/>
                <w:b/>
                <w:sz w:val="20"/>
                <w:szCs w:val="28"/>
              </w:rPr>
            </w:pPr>
            <w:r>
              <w:rPr>
                <w:rFonts w:ascii="Arial" w:hAnsi="Arial" w:cs="Arial"/>
                <w:b/>
                <w:noProof/>
                <w:sz w:val="20"/>
                <w:szCs w:val="28"/>
                <w:lang w:eastAsia="en-GB"/>
              </w:rPr>
              <w:object w:dxaOrig="1440" w:dyaOrig="1440" w14:anchorId="466C7644">
                <v:shape id="_x0000_s1034" type="#_x0000_t75" style="position:absolute;margin-left:172.6pt;margin-top:3.55pt;width:74.4pt;height:53.25pt;z-index:251724800;mso-position-horizontal-relative:text;mso-position-vertical-relative:text;mso-width-relative:page;mso-height-relative:page">
                  <v:imagedata r:id="rId18" o:title=""/>
                  <w10:wrap type="square"/>
                </v:shape>
                <o:OLEObject Type="Embed" ProgID="PBrush" ShapeID="_x0000_s1034" DrawAspect="Content" ObjectID="_1762794863" r:id="rId19"/>
              </w:object>
            </w:r>
            <w:r w:rsidR="00B057AD" w:rsidRPr="000D1AE4">
              <w:rPr>
                <w:rFonts w:ascii="Arial" w:hAnsi="Arial" w:cs="Arial"/>
                <w:b/>
                <w:sz w:val="20"/>
                <w:szCs w:val="28"/>
              </w:rPr>
              <w:t>Place:</w:t>
            </w:r>
          </w:p>
          <w:p w:rsidR="00B057AD" w:rsidRPr="000D1AE4" w:rsidRDefault="000D1AE4" w:rsidP="00B057AD">
            <w:pPr>
              <w:tabs>
                <w:tab w:val="center" w:pos="2456"/>
              </w:tabs>
              <w:rPr>
                <w:rFonts w:ascii="Arial" w:hAnsi="Arial" w:cs="Arial"/>
                <w:sz w:val="20"/>
                <w:szCs w:val="28"/>
              </w:rPr>
            </w:pPr>
            <w:r w:rsidRPr="000D1AE4">
              <w:rPr>
                <w:rFonts w:ascii="Arial" w:hAnsi="Arial" w:cs="Arial"/>
                <w:sz w:val="20"/>
                <w:szCs w:val="28"/>
              </w:rPr>
              <w:t>Colima, Mexico</w:t>
            </w:r>
          </w:p>
          <w:p w:rsidR="00B057AD" w:rsidRPr="000D1AE4" w:rsidRDefault="00B057AD" w:rsidP="00B057AD">
            <w:pPr>
              <w:tabs>
                <w:tab w:val="center" w:pos="2456"/>
              </w:tabs>
              <w:rPr>
                <w:rFonts w:ascii="Arial" w:hAnsi="Arial" w:cs="Arial"/>
                <w:sz w:val="20"/>
                <w:szCs w:val="28"/>
              </w:rPr>
            </w:pPr>
            <w:r w:rsidRPr="000D1AE4">
              <w:rPr>
                <w:rFonts w:ascii="Arial" w:hAnsi="Arial" w:cs="Arial"/>
                <w:sz w:val="20"/>
                <w:szCs w:val="28"/>
              </w:rPr>
              <w:tab/>
            </w:r>
          </w:p>
        </w:tc>
        <w:tc>
          <w:tcPr>
            <w:tcW w:w="5118" w:type="dxa"/>
          </w:tcPr>
          <w:p w:rsidR="00B057AD" w:rsidRPr="000D1AE4" w:rsidRDefault="00A07A23" w:rsidP="00B057AD">
            <w:pPr>
              <w:rPr>
                <w:rFonts w:ascii="Arial" w:hAnsi="Arial" w:cs="Arial"/>
                <w:b/>
                <w:sz w:val="20"/>
                <w:szCs w:val="28"/>
              </w:rPr>
            </w:pPr>
            <w:r>
              <w:rPr>
                <w:rFonts w:ascii="Arial" w:hAnsi="Arial" w:cs="Arial"/>
                <w:b/>
                <w:noProof/>
                <w:sz w:val="20"/>
                <w:szCs w:val="28"/>
                <w:lang w:eastAsia="en-GB"/>
              </w:rPr>
              <w:object w:dxaOrig="1440" w:dyaOrig="1440" w14:anchorId="4A01EB17">
                <v:shape id="_x0000_s1035" type="#_x0000_t75" style="position:absolute;margin-left:209.5pt;margin-top:3.55pt;width:31.4pt;height:53.25pt;z-index:251725824;mso-position-horizontal-relative:text;mso-position-vertical-relative:text;mso-width-relative:page;mso-height-relative:page">
                  <v:imagedata r:id="rId20" o:title=""/>
                  <w10:wrap type="square"/>
                </v:shape>
                <o:OLEObject Type="Embed" ProgID="PBrush" ShapeID="_x0000_s1035" DrawAspect="Content" ObjectID="_1762794864" r:id="rId21"/>
              </w:object>
            </w:r>
            <w:r w:rsidR="00B057AD" w:rsidRPr="000D1AE4">
              <w:rPr>
                <w:rFonts w:ascii="Arial" w:hAnsi="Arial" w:cs="Arial"/>
                <w:b/>
                <w:sz w:val="20"/>
                <w:szCs w:val="28"/>
              </w:rPr>
              <w:t>Problem:</w:t>
            </w:r>
          </w:p>
          <w:p w:rsidR="00B057AD" w:rsidRPr="009B6583" w:rsidRDefault="000D1AE4" w:rsidP="00B057AD">
            <w:pPr>
              <w:rPr>
                <w:rFonts w:ascii="Arial" w:hAnsi="Arial" w:cs="Arial"/>
                <w:color w:val="000000" w:themeColor="text1"/>
                <w:sz w:val="18"/>
                <w:szCs w:val="28"/>
              </w:rPr>
            </w:pPr>
            <w:r w:rsidRPr="009B6583">
              <w:rPr>
                <w:rFonts w:ascii="Arial" w:hAnsi="Arial" w:cs="Arial"/>
                <w:color w:val="000000" w:themeColor="text1"/>
                <w:sz w:val="18"/>
                <w:szCs w:val="28"/>
              </w:rPr>
              <w:t>The volcano is about to erupt and the citizens need to evacuate the area. Where are they going to go? How are they going to get there?</w:t>
            </w:r>
          </w:p>
          <w:p w:rsidR="000D1AE4" w:rsidRPr="000D1AE4" w:rsidRDefault="000D1AE4" w:rsidP="00B057AD">
            <w:pPr>
              <w:rPr>
                <w:rFonts w:ascii="Arial" w:hAnsi="Arial" w:cs="Arial"/>
                <w:color w:val="000000" w:themeColor="text1"/>
                <w:sz w:val="20"/>
                <w:szCs w:val="28"/>
              </w:rPr>
            </w:pPr>
          </w:p>
        </w:tc>
      </w:tr>
    </w:tbl>
    <w:p w:rsidR="00377709" w:rsidRPr="00377709" w:rsidRDefault="009B6583" w:rsidP="00377709">
      <w:r>
        <w:rPr>
          <w:noProof/>
          <w:lang w:eastAsia="en-GB"/>
        </w:rPr>
        <mc:AlternateContent>
          <mc:Choice Requires="wps">
            <w:drawing>
              <wp:anchor distT="0" distB="0" distL="114300" distR="114300" simplePos="0" relativeHeight="251715584" behindDoc="0" locked="0" layoutInCell="1" allowOverlap="1" wp14:anchorId="44A38436" wp14:editId="5013E35C">
                <wp:simplePos x="0" y="0"/>
                <wp:positionH relativeFrom="column">
                  <wp:posOffset>6876415</wp:posOffset>
                </wp:positionH>
                <wp:positionV relativeFrom="paragraph">
                  <wp:posOffset>891540</wp:posOffset>
                </wp:positionV>
                <wp:extent cx="2695575" cy="381000"/>
                <wp:effectExtent l="0" t="0" r="28575" b="19050"/>
                <wp:wrapNone/>
                <wp:docPr id="9" name="Flowchart: Alternate Process 9"/>
                <wp:cNvGraphicFramePr/>
                <a:graphic xmlns:a="http://schemas.openxmlformats.org/drawingml/2006/main">
                  <a:graphicData uri="http://schemas.microsoft.com/office/word/2010/wordprocessingShape">
                    <wps:wsp>
                      <wps:cNvSpPr/>
                      <wps:spPr>
                        <a:xfrm>
                          <a:off x="0" y="0"/>
                          <a:ext cx="2695575" cy="381000"/>
                        </a:xfrm>
                        <a:prstGeom prst="flowChartAlternateProcess">
                          <a:avLst/>
                        </a:prstGeom>
                        <a:solidFill>
                          <a:schemeClr val="accent1">
                            <a:lumMod val="60000"/>
                            <a:lumOff val="40000"/>
                          </a:schemeClr>
                        </a:solidFill>
                        <a:ln w="19050" cap="flat" cmpd="sng" algn="ctr">
                          <a:solidFill>
                            <a:srgbClr val="002060"/>
                          </a:solidFill>
                          <a:prstDash val="solid"/>
                          <a:miter lim="800000"/>
                        </a:ln>
                        <a:effectLst/>
                      </wps:spPr>
                      <wps:txbx>
                        <w:txbxContent>
                          <w:p w:rsidR="008B6B63" w:rsidRPr="003C72F5" w:rsidRDefault="008B6B63" w:rsidP="0017026E">
                            <w:pPr>
                              <w:shd w:val="clear" w:color="auto" w:fill="9CC2E5" w:themeFill="accent1" w:themeFillTint="99"/>
                              <w:jc w:val="center"/>
                              <w:rPr>
                                <w:b/>
                                <w:color w:val="002060"/>
                                <w:sz w:val="32"/>
                              </w:rPr>
                            </w:pPr>
                            <w:r w:rsidRPr="003C72F5">
                              <w:rPr>
                                <w:b/>
                                <w:color w:val="002060"/>
                                <w:sz w:val="32"/>
                              </w:rPr>
                              <w:t xml:space="preserve">Map to be studied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38436" id="Flowchart: Alternate Process 9" o:spid="_x0000_s1033" type="#_x0000_t176" style="position:absolute;margin-left:541.45pt;margin-top:70.2pt;width:212.25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2RrAIAAGoFAAAOAAAAZHJzL2Uyb0RvYy54bWysVEtv2zAMvg/YfxB0X21nSdYYdYogRYYB&#10;XRugHXpmZDkWoNckJXb360fJTvrYTsMutkiKr08feXXdK0mO3HlhdEWLi5wSrpmphd5X9Mfj5tMl&#10;JT6ArkEazSv6zD29Xn78cNXZkk9Ma2TNHcEg2pedrWgbgi2zzLOWK/AXxnKNxsY4BQFFt89qBx1G&#10;VzKb5Pk864yrrTOMe4/am8FIlyl+03AW7pvG80BkRbG2kL4ufXfxmy2voNw7sK1gYxnwD1UoEBqT&#10;nkPdQABycOKPUEowZ7xpwgUzKjNNIxhPPWA3Rf6um4cWLE+9IDjenmHy/y8suztuHRF1RReUaFD4&#10;RBtpOtaCCyVZycCdhsDJdoCYLCJinfUlOj7YrRslj8fYft84Ff/YGOkTys9nlHkfCEPlZL6Yzb7M&#10;KGFo+3xZ5Hl6huzF2zofvnKjSDxUtMGC1rGgczljNQlxON76gGWg/8kvVuCNFPVGSJmESCe+lo4c&#10;AYkAjHEdiuQuD+q7qQf9HEsZKYFqJM6gnp7UmCIRM0ZKCd8kkZp0OAKLfIZEY4BkbiQEPCqL8Hq9&#10;pwTkHqeEBZdSv/H2br87F5jnk3x+QuXNtdjiDfh2qCyZBg4rgU9FpFAVvYz1nryljgDwNAojUPH5&#10;hgeLp9Dv+kSAIrlE1c7Uz8gKZ4Zx8ZZtBOa9BR+24HA+sEGc+XCPn/g4FTXjiZLWuF9/08f7SFu0&#10;UtLhvCEiPw/gOCXym0ZCL4rpNA5oEqazLxMU3GvL7rVFH9Ta4EsWuF0sS8d4P8jTsXFGPeFqWMWs&#10;aALNMPeA/Sisw7AHcLkwvlqlaziUFsKtfrAsBo/QRcQf+ydwdqRjQCLfmdNsQvmOgMPd6KnN6hBM&#10;IxI7X3BF5kQBBzpxaFw+cWO8ltOtlxW5/A0AAP//AwBQSwMEFAAGAAgAAAAhAPM/uPPiAAAADQEA&#10;AA8AAABkcnMvZG93bnJldi54bWxMj8FOwzAQRO9I/IO1SNyoTRtCCXGqCoTEAVVqqdQenXiJA7Ed&#10;2W4b+Hq2J7jNaEczb8vFaHt2xBA77yTcTgQwdI3XnWslbN9fbubAYlJOq947lPCNERbV5UWpCu1P&#10;bo3HTWoZlbhYKAkmpaHgPDYGrYoTP6Cj24cPViWyoeU6qBOV255Phci5VZ2jBaMGfDLYfG0OVsJ+&#10;bdrZz/K5S2m1C3X+9vo5y/dSXl+Ny0dgCcf0F4YzPqFDRUy1PzgdWU9ezKcPlCWViQzYOXIn7knV&#10;Emg6A16V/P8X1S8AAAD//wMAUEsBAi0AFAAGAAgAAAAhALaDOJL+AAAA4QEAABMAAAAAAAAAAAAA&#10;AAAAAAAAAFtDb250ZW50X1R5cGVzXS54bWxQSwECLQAUAAYACAAAACEAOP0h/9YAAACUAQAACwAA&#10;AAAAAAAAAAAAAAAvAQAAX3JlbHMvLnJlbHNQSwECLQAUAAYACAAAACEAVKj9kawCAABqBQAADgAA&#10;AAAAAAAAAAAAAAAuAgAAZHJzL2Uyb0RvYy54bWxQSwECLQAUAAYACAAAACEA8z+48+IAAAANAQAA&#10;DwAAAAAAAAAAAAAAAAAGBQAAZHJzL2Rvd25yZXYueG1sUEsFBgAAAAAEAAQA8wAAABUGAAAAAA==&#10;" fillcolor="#9cc2e5 [1940]" strokecolor="#002060" strokeweight="1.5pt">
                <v:textbox>
                  <w:txbxContent>
                    <w:p w:rsidR="008B6B63" w:rsidRPr="003C72F5" w:rsidRDefault="008B6B63" w:rsidP="0017026E">
                      <w:pPr>
                        <w:shd w:val="clear" w:color="auto" w:fill="9CC2E5" w:themeFill="accent1" w:themeFillTint="99"/>
                        <w:jc w:val="center"/>
                        <w:rPr>
                          <w:b/>
                          <w:color w:val="002060"/>
                          <w:sz w:val="32"/>
                        </w:rPr>
                      </w:pPr>
                      <w:r w:rsidRPr="003C72F5">
                        <w:rPr>
                          <w:b/>
                          <w:color w:val="002060"/>
                          <w:sz w:val="32"/>
                        </w:rPr>
                        <w:t xml:space="preserve">Map to be studied </w:t>
                      </w: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26060ECC" wp14:editId="517281CC">
                <wp:simplePos x="0" y="0"/>
                <wp:positionH relativeFrom="column">
                  <wp:posOffset>11430</wp:posOffset>
                </wp:positionH>
                <wp:positionV relativeFrom="paragraph">
                  <wp:posOffset>852805</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769" w:rsidRPr="003C72F5" w:rsidRDefault="00BC41BD" w:rsidP="00BE1769">
                            <w:pPr>
                              <w:jc w:val="center"/>
                              <w:rPr>
                                <w:b/>
                                <w:color w:val="002060"/>
                                <w:sz w:val="32"/>
                              </w:rPr>
                            </w:pPr>
                            <w:r w:rsidRPr="003C72F5">
                              <w:rPr>
                                <w:b/>
                                <w:color w:val="002060"/>
                                <w:sz w:val="32"/>
                              </w:rPr>
                              <w:t>Key facts and locations</w:t>
                            </w:r>
                            <w:r w:rsidR="00545FB1" w:rsidRPr="003C72F5">
                              <w:rPr>
                                <w:b/>
                                <w:color w:val="002060"/>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60ECC" id="Flowchart: Alternate Process 14" o:spid="_x0000_s1034" type="#_x0000_t176" style="position:absolute;margin-left:.9pt;margin-top:67.15pt;width:456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q0QIAADMGAAAOAAAAZHJzL2Uyb0RvYy54bWysVEtv2zAMvg/YfxB0X+1kSR9GnSJIkWFA&#10;twZrh54VWYoN6DVJiZ39+lGS7aZdexl2sSU+PpKfSF7fdFKgA7Ou0arEk7McI6aorhq1K/HPx/Wn&#10;S4ycJ6oiQitW4iNz+Gbx8cN1awo21bUWFbMIQJQrWlPi2ntTZJmjNZPEnWnDFCi5tpJ4uNpdVlnS&#10;AroU2TTPz7NW28pYTZlzIL1NSryI+Jwz6u85d8wjUWLIzcevjd9t+GaLa1LsLDF1Q/s0yD9kIUmj&#10;IOgIdUs8QXvb/AUlG2q109yfUS0zzXlDWawBqpnkr6p5qIlhsRYgx5mRJvf/YOn3w8aipoK3m2Gk&#10;iIQ3Wgvd0ppYX6Cl8Mwq4hnaJI4RmAFnrXEFuD6Yje1vDo6BgI5bGf5QGuoiz8eRZ9Z5REE4v7ia&#10;wONhREH3+XKSwxlgsmdvY53/wrRE4VBiDhmtQkZjPn06kXNyuHM++Q9+IQOnRVOtGyHiJTQUWwmL&#10;DgRagVDKlJ9Ed7GX33SV5OeQSt8UIIbWSeLZIIYUY2sGpJjwiyBCoRaIvMrneUR+oXR2tx3j5/k0&#10;Px+KPjEDfKEAOPCbGI0nfxQsVCHUD8bhtYDDaYrwflmuJhVL6c/fTT8CBmQOPI3YiZex0JeUJaJ7&#10;++DK4piNzn3pbyeWnEePGFkrPzrLRmn7VmUCHquPnOwHkhI1gSXfbbvUydE0iLa6OkJ7W53m3hm6&#10;bqCh7ojzG2Jh0KEHYXn5e/iEHiux7k8Y1dr+fkse7GH+QItRC4ujxO7XnliGkfiqYDKvJrNZ2DTx&#10;MptfTOFiTzXbU43ay5WGhpzAmjQ0HoO9F8ORWy2fYMctQ1RQEUUhdompt8Nl5dNCgy1J2XIZzWC7&#10;GOLv1IOhATwQHWbjsXsi1vRT5WEev+thyZDi1Rwl2+Cp9HLvNW/ikD3z2j8BbKY4Cv0WDavv9B6t&#10;nnf94g8AAAD//wMAUEsDBBQABgAIAAAAIQDVDtYD3gAAAAkBAAAPAAAAZHJzL2Rvd25yZXYueG1s&#10;TI9BS8NAEIXvgv9hGcGb3dSVYNNsSlEEDyK0Cva4SabZaHY37E7b6K93PNXT8N4b3nxTriY3iCPG&#10;1AevYT7LQKBvQtv7TsP729PNPYhExrdmCB41fGOCVXV5UZqiDSe/weOWOsElPhVGgyUaCylTY9GZ&#10;NAsjes72ITpDLGMn22hOXO4GeZtluXSm93zBmhEfLDZf24PTsNvYTv2sH3ui149Y5y/PnyrfaX19&#10;Na2XIAgnOi/DHz6jQ8VMdTj4NomBNYMTD3WnQHC+mCt2anYW7MiqlP8/qH4BAAD//wMAUEsBAi0A&#10;FAAGAAgAAAAhALaDOJL+AAAA4QEAABMAAAAAAAAAAAAAAAAAAAAAAFtDb250ZW50X1R5cGVzXS54&#10;bWxQSwECLQAUAAYACAAAACEAOP0h/9YAAACUAQAACwAAAAAAAAAAAAAAAAAvAQAAX3JlbHMvLnJl&#10;bHNQSwECLQAUAAYACAAAACEAPrRTqtECAAAzBgAADgAAAAAAAAAAAAAAAAAuAgAAZHJzL2Uyb0Rv&#10;Yy54bWxQSwECLQAUAAYACAAAACEA1Q7WA94AAAAJAQAADwAAAAAAAAAAAAAAAAArBQAAZHJzL2Rv&#10;d25yZXYueG1sUEsFBgAAAAAEAAQA8wAAADYGAAAAAA==&#10;" fillcolor="#9cc2e5 [1940]" strokecolor="#002060" strokeweight="1.5pt">
                <v:textbox>
                  <w:txbxContent>
                    <w:p w:rsidR="00BE1769" w:rsidRPr="003C72F5" w:rsidRDefault="00BC41BD" w:rsidP="00BE1769">
                      <w:pPr>
                        <w:jc w:val="center"/>
                        <w:rPr>
                          <w:b/>
                          <w:color w:val="002060"/>
                          <w:sz w:val="32"/>
                        </w:rPr>
                      </w:pPr>
                      <w:r w:rsidRPr="003C72F5">
                        <w:rPr>
                          <w:b/>
                          <w:color w:val="002060"/>
                          <w:sz w:val="32"/>
                        </w:rPr>
                        <w:t>Key facts and locations</w:t>
                      </w:r>
                      <w:r w:rsidR="00545FB1" w:rsidRPr="003C72F5">
                        <w:rPr>
                          <w:b/>
                          <w:color w:val="002060"/>
                          <w:sz w:val="32"/>
                        </w:rPr>
                        <w:t xml:space="preserve"> </w:t>
                      </w:r>
                    </w:p>
                  </w:txbxContent>
                </v:textbox>
              </v:shape>
            </w:pict>
          </mc:Fallback>
        </mc:AlternateContent>
      </w:r>
    </w:p>
    <w:p w:rsidR="00377709" w:rsidRPr="00377709" w:rsidRDefault="003C72F5" w:rsidP="00377709">
      <w:r>
        <w:rPr>
          <w:noProof/>
          <w:lang w:eastAsia="en-GB"/>
        </w:rPr>
        <mc:AlternateContent>
          <mc:Choice Requires="wps">
            <w:drawing>
              <wp:anchor distT="0" distB="0" distL="114300" distR="114300" simplePos="0" relativeHeight="251747328" behindDoc="0" locked="0" layoutInCell="1" allowOverlap="1">
                <wp:simplePos x="0" y="0"/>
                <wp:positionH relativeFrom="column">
                  <wp:posOffset>-38100</wp:posOffset>
                </wp:positionH>
                <wp:positionV relativeFrom="paragraph">
                  <wp:posOffset>288925</wp:posOffset>
                </wp:positionV>
                <wp:extent cx="5838825" cy="3826510"/>
                <wp:effectExtent l="0" t="0" r="28575" b="21590"/>
                <wp:wrapNone/>
                <wp:docPr id="13" name="Text Box 13"/>
                <wp:cNvGraphicFramePr/>
                <a:graphic xmlns:a="http://schemas.openxmlformats.org/drawingml/2006/main">
                  <a:graphicData uri="http://schemas.microsoft.com/office/word/2010/wordprocessingShape">
                    <wps:wsp>
                      <wps:cNvSpPr txBox="1"/>
                      <wps:spPr>
                        <a:xfrm>
                          <a:off x="0" y="0"/>
                          <a:ext cx="5838825" cy="3826510"/>
                        </a:xfrm>
                        <a:prstGeom prst="rect">
                          <a:avLst/>
                        </a:prstGeom>
                        <a:solidFill>
                          <a:schemeClr val="lt1"/>
                        </a:solidFill>
                        <a:ln w="6350">
                          <a:solidFill>
                            <a:prstClr val="black"/>
                          </a:solidFill>
                        </a:ln>
                      </wps:spPr>
                      <wps:txbx>
                        <w:txbxContent>
                          <w:tbl>
                            <w:tblPr>
                              <w:tblStyle w:val="TableGrid"/>
                              <w:tblW w:w="0" w:type="auto"/>
                              <w:tblLook w:val="04A0" w:firstRow="1" w:lastRow="0" w:firstColumn="1" w:lastColumn="0" w:noHBand="0" w:noVBand="1"/>
                            </w:tblPr>
                            <w:tblGrid>
                              <w:gridCol w:w="4339"/>
                              <w:gridCol w:w="4548"/>
                            </w:tblGrid>
                            <w:tr w:rsidR="007B2E84" w:rsidTr="0039137D">
                              <w:trPr>
                                <w:trHeight w:val="221"/>
                              </w:trPr>
                              <w:tc>
                                <w:tcPr>
                                  <w:tcW w:w="4735" w:type="dxa"/>
                                </w:tcPr>
                                <w:p w:rsidR="007B2E84" w:rsidRPr="003C72F5" w:rsidRDefault="007B2E84" w:rsidP="007B2E84">
                                  <w:pPr>
                                    <w:rPr>
                                      <w:b/>
                                      <w:sz w:val="28"/>
                                    </w:rPr>
                                  </w:pPr>
                                  <w:r w:rsidRPr="003C72F5">
                                    <w:rPr>
                                      <w:b/>
                                      <w:sz w:val="28"/>
                                    </w:rPr>
                                    <w:t>Colima</w:t>
                                  </w:r>
                                </w:p>
                              </w:tc>
                              <w:tc>
                                <w:tcPr>
                                  <w:tcW w:w="5018" w:type="dxa"/>
                                </w:tcPr>
                                <w:p w:rsidR="007B2E84" w:rsidRPr="003C72F5" w:rsidRDefault="007B2E84" w:rsidP="007B2E84">
                                  <w:pPr>
                                    <w:rPr>
                                      <w:b/>
                                      <w:sz w:val="28"/>
                                    </w:rPr>
                                  </w:pPr>
                                  <w:r w:rsidRPr="003C72F5">
                                    <w:rPr>
                                      <w:b/>
                                      <w:sz w:val="28"/>
                                    </w:rPr>
                                    <w:t>South America</w:t>
                                  </w:r>
                                </w:p>
                              </w:tc>
                            </w:tr>
                            <w:tr w:rsidR="007B2E84" w:rsidTr="0039137D">
                              <w:trPr>
                                <w:trHeight w:val="1025"/>
                              </w:trPr>
                              <w:tc>
                                <w:tcPr>
                                  <w:tcW w:w="4735" w:type="dxa"/>
                                </w:tcPr>
                                <w:p w:rsidR="007B2E84" w:rsidRPr="00CE65FC" w:rsidRDefault="007B2E84" w:rsidP="007B2E84">
                                  <w:pPr>
                                    <w:pStyle w:val="ListParagraph"/>
                                    <w:numPr>
                                      <w:ilvl w:val="0"/>
                                      <w:numId w:val="8"/>
                                    </w:numPr>
                                    <w:rPr>
                                      <w:rFonts w:ascii="Arial" w:hAnsi="Arial" w:cs="Arial"/>
                                      <w:sz w:val="20"/>
                                      <w:szCs w:val="20"/>
                                    </w:rPr>
                                  </w:pPr>
                                  <w:r w:rsidRPr="00CE65FC">
                                    <w:rPr>
                                      <w:rFonts w:ascii="Arial" w:hAnsi="Arial" w:cs="Arial"/>
                                      <w:color w:val="181818"/>
                                      <w:spacing w:val="8"/>
                                      <w:sz w:val="20"/>
                                      <w:szCs w:val="20"/>
                                      <w:shd w:val="clear" w:color="auto" w:fill="FFFFFF"/>
                                    </w:rPr>
                                    <w:t>The Volcan de Fuego is an active stratovolcano, the most explosive and dangerous in all of Mexico.</w:t>
                                  </w:r>
                                </w:p>
                                <w:p w:rsidR="007B2E84" w:rsidRPr="00CE65FC" w:rsidRDefault="007B2E84" w:rsidP="007B2E84">
                                  <w:pPr>
                                    <w:pStyle w:val="ListParagraph"/>
                                    <w:numPr>
                                      <w:ilvl w:val="0"/>
                                      <w:numId w:val="8"/>
                                    </w:numPr>
                                    <w:rPr>
                                      <w:rFonts w:ascii="Arial" w:hAnsi="Arial" w:cs="Arial"/>
                                      <w:sz w:val="20"/>
                                      <w:szCs w:val="20"/>
                                    </w:rPr>
                                  </w:pPr>
                                  <w:r w:rsidRPr="00CE65FC">
                                    <w:rPr>
                                      <w:rFonts w:ascii="Arial" w:hAnsi="Arial" w:cs="Arial"/>
                                      <w:sz w:val="20"/>
                                      <w:szCs w:val="20"/>
                                    </w:rPr>
                                    <w:t>Colima volcanic complex is the most prominent volcanic center of the western Mexican Volcanic Belt.</w:t>
                                  </w:r>
                                </w:p>
                                <w:p w:rsidR="007B2E84" w:rsidRPr="00CE65FC" w:rsidRDefault="007B2E84" w:rsidP="007B2E84">
                                  <w:pPr>
                                    <w:pStyle w:val="ListParagraph"/>
                                    <w:numPr>
                                      <w:ilvl w:val="0"/>
                                      <w:numId w:val="8"/>
                                    </w:numPr>
                                    <w:rPr>
                                      <w:rFonts w:ascii="Arial" w:hAnsi="Arial" w:cs="Arial"/>
                                      <w:sz w:val="20"/>
                                      <w:szCs w:val="20"/>
                                    </w:rPr>
                                  </w:pPr>
                                  <w:r w:rsidRPr="00CE65FC">
                                    <w:rPr>
                                      <w:rFonts w:ascii="Arial" w:hAnsi="Arial" w:cs="Arial"/>
                                      <w:sz w:val="20"/>
                                      <w:szCs w:val="20"/>
                                    </w:rPr>
                                    <w:t>The population of Colima is 711,235.</w:t>
                                  </w:r>
                                </w:p>
                                <w:p w:rsidR="007B2E84" w:rsidRPr="00CE65FC" w:rsidRDefault="007B2E84" w:rsidP="007B2E84">
                                  <w:pPr>
                                    <w:pStyle w:val="ListParagraph"/>
                                    <w:numPr>
                                      <w:ilvl w:val="0"/>
                                      <w:numId w:val="8"/>
                                    </w:numPr>
                                    <w:rPr>
                                      <w:rFonts w:ascii="Arial" w:hAnsi="Arial" w:cs="Arial"/>
                                      <w:sz w:val="20"/>
                                      <w:szCs w:val="20"/>
                                    </w:rPr>
                                  </w:pPr>
                                  <w:r w:rsidRPr="00CE65FC">
                                    <w:rPr>
                                      <w:rFonts w:ascii="Arial" w:hAnsi="Arial" w:cs="Arial"/>
                                      <w:sz w:val="20"/>
                                      <w:szCs w:val="20"/>
                                    </w:rPr>
                                    <w:t>The capital city of Colima is ‘Colima City’.</w:t>
                                  </w:r>
                                </w:p>
                                <w:p w:rsidR="007B2E84" w:rsidRPr="00CE65FC" w:rsidRDefault="007B2E84" w:rsidP="007B2E84">
                                  <w:pPr>
                                    <w:pStyle w:val="ListParagraph"/>
                                    <w:numPr>
                                      <w:ilvl w:val="0"/>
                                      <w:numId w:val="8"/>
                                    </w:numPr>
                                    <w:rPr>
                                      <w:rFonts w:ascii="Arial" w:hAnsi="Arial" w:cs="Arial"/>
                                      <w:sz w:val="20"/>
                                      <w:szCs w:val="20"/>
                                    </w:rPr>
                                  </w:pPr>
                                  <w:r w:rsidRPr="00CE65FC">
                                    <w:rPr>
                                      <w:rFonts w:ascii="Arial" w:hAnsi="Arial" w:cs="Arial"/>
                                      <w:sz w:val="20"/>
                                      <w:szCs w:val="20"/>
                                    </w:rPr>
                                    <w:t>Colima is the fourth smallest state in Mexico and has the smallest population, but has one of Mexico's highest standards of living and the lowest unemployment.</w:t>
                                  </w:r>
                                </w:p>
                                <w:p w:rsidR="007B2E84" w:rsidRPr="00CE65FC" w:rsidRDefault="007B2E84" w:rsidP="007B2E84">
                                  <w:pPr>
                                    <w:pStyle w:val="ListParagraph"/>
                                    <w:numPr>
                                      <w:ilvl w:val="0"/>
                                      <w:numId w:val="8"/>
                                    </w:numPr>
                                    <w:rPr>
                                      <w:rFonts w:ascii="Arial" w:hAnsi="Arial" w:cs="Arial"/>
                                      <w:sz w:val="20"/>
                                      <w:szCs w:val="20"/>
                                    </w:rPr>
                                  </w:pPr>
                                  <w:r w:rsidRPr="00CE65FC">
                                    <w:rPr>
                                      <w:rFonts w:ascii="Arial" w:hAnsi="Arial" w:cs="Arial"/>
                                      <w:sz w:val="20"/>
                                      <w:szCs w:val="20"/>
                                    </w:rPr>
                                    <w:t>Cropland covers 27% of the state's territory, with another 28% dedicated to pasture. Forest covers 35% with the rest composed of bodies of water and urban areas.</w:t>
                                  </w:r>
                                </w:p>
                                <w:p w:rsidR="007B2E84" w:rsidRPr="00CE65FC" w:rsidRDefault="007B2E84" w:rsidP="007B2E84">
                                  <w:pPr>
                                    <w:pStyle w:val="ListParagraph"/>
                                    <w:numPr>
                                      <w:ilvl w:val="0"/>
                                      <w:numId w:val="8"/>
                                    </w:numPr>
                                    <w:rPr>
                                      <w:rFonts w:ascii="Arial" w:hAnsi="Arial" w:cs="Arial"/>
                                      <w:sz w:val="20"/>
                                      <w:szCs w:val="20"/>
                                    </w:rPr>
                                  </w:pPr>
                                  <w:r w:rsidRPr="00CE65FC">
                                    <w:rPr>
                                      <w:rFonts w:ascii="Arial" w:hAnsi="Arial" w:cs="Arial"/>
                                      <w:sz w:val="20"/>
                                      <w:szCs w:val="20"/>
                                    </w:rPr>
                                    <w:t>El Chanal is located four km north of the city of Colima. It is a complex of pyramid platforms with stairs, a Mesoamerican ballcourt and a number of plazas. A distinctive feature of the site are stones with glyphs that are found on stairways</w:t>
                                  </w:r>
                                </w:p>
                              </w:tc>
                              <w:tc>
                                <w:tcPr>
                                  <w:tcW w:w="5018" w:type="dxa"/>
                                </w:tcPr>
                                <w:p w:rsidR="007B2E84" w:rsidRPr="00CE65FC" w:rsidRDefault="007B2E84" w:rsidP="007B2E84">
                                  <w:pPr>
                                    <w:pStyle w:val="NoSpacing"/>
                                    <w:numPr>
                                      <w:ilvl w:val="0"/>
                                      <w:numId w:val="8"/>
                                    </w:numPr>
                                    <w:rPr>
                                      <w:rFonts w:ascii="Arial" w:hAnsi="Arial" w:cs="Arial"/>
                                      <w:color w:val="000000" w:themeColor="text1"/>
                                      <w:sz w:val="20"/>
                                      <w:szCs w:val="20"/>
                                    </w:rPr>
                                  </w:pPr>
                                  <w:r w:rsidRPr="00CE65FC">
                                    <w:rPr>
                                      <w:rFonts w:ascii="Arial" w:hAnsi="Arial" w:cs="Arial"/>
                                      <w:color w:val="000000" w:themeColor="text1"/>
                                      <w:sz w:val="20"/>
                                      <w:szCs w:val="20"/>
                                    </w:rPr>
                                    <w:t>South America is home to two of the largest countries in the world – Brazil and Argentina.</w:t>
                                  </w:r>
                                  <w:r w:rsidRPr="00CE65FC">
                                    <w:rPr>
                                      <w:rFonts w:ascii="Arial" w:hAnsi="Arial" w:cs="Arial"/>
                                      <w:color w:val="000000" w:themeColor="text1"/>
                                      <w:sz w:val="20"/>
                                      <w:szCs w:val="20"/>
                                    </w:rPr>
                                    <w:br/>
                                  </w:r>
                                </w:p>
                                <w:p w:rsidR="007B2E84" w:rsidRPr="00CE65FC" w:rsidRDefault="007B2E84" w:rsidP="007B2E84">
                                  <w:pPr>
                                    <w:pStyle w:val="NoSpacing"/>
                                    <w:numPr>
                                      <w:ilvl w:val="0"/>
                                      <w:numId w:val="8"/>
                                    </w:numPr>
                                    <w:rPr>
                                      <w:rFonts w:ascii="Arial" w:hAnsi="Arial" w:cs="Arial"/>
                                      <w:color w:val="000000" w:themeColor="text1"/>
                                      <w:sz w:val="20"/>
                                      <w:szCs w:val="20"/>
                                    </w:rPr>
                                  </w:pPr>
                                  <w:r w:rsidRPr="00CE65FC">
                                    <w:rPr>
                                      <w:rFonts w:ascii="Arial" w:hAnsi="Arial" w:cs="Arial"/>
                                      <w:color w:val="000000" w:themeColor="text1"/>
                                      <w:sz w:val="20"/>
                                      <w:szCs w:val="20"/>
                                    </w:rPr>
                                    <w:t>The Amazon River is located in South America.</w:t>
                                  </w:r>
                                  <w:r w:rsidRPr="00CE65FC">
                                    <w:rPr>
                                      <w:rFonts w:ascii="Arial" w:hAnsi="Arial" w:cs="Arial"/>
                                      <w:color w:val="000000" w:themeColor="text1"/>
                                      <w:sz w:val="20"/>
                                      <w:szCs w:val="20"/>
                                    </w:rPr>
                                    <w:br/>
                                  </w:r>
                                </w:p>
                                <w:p w:rsidR="007B2E84" w:rsidRPr="00CE65FC" w:rsidRDefault="007B2E84" w:rsidP="007B2E84">
                                  <w:pPr>
                                    <w:pStyle w:val="NoSpacing"/>
                                    <w:numPr>
                                      <w:ilvl w:val="0"/>
                                      <w:numId w:val="8"/>
                                    </w:numPr>
                                    <w:rPr>
                                      <w:rFonts w:ascii="Arial" w:hAnsi="Arial" w:cs="Arial"/>
                                      <w:color w:val="000000" w:themeColor="text1"/>
                                      <w:sz w:val="20"/>
                                      <w:szCs w:val="20"/>
                                    </w:rPr>
                                  </w:pPr>
                                  <w:r w:rsidRPr="00CE65FC">
                                    <w:rPr>
                                      <w:rFonts w:ascii="Arial" w:hAnsi="Arial" w:cs="Arial"/>
                                      <w:color w:val="000000" w:themeColor="text1"/>
                                      <w:sz w:val="20"/>
                                      <w:szCs w:val="20"/>
                                    </w:rPr>
                                    <w:t>The following countries make up South America as a continent:  Venezuela, Argentina, Uruguay, Bolivia, Suriname, Brazil, Peru, Chile, Paraguay, Colombia, Guyana, and Ecuador.</w:t>
                                  </w:r>
                                  <w:r w:rsidRPr="00CE65FC">
                                    <w:rPr>
                                      <w:rFonts w:ascii="Arial" w:hAnsi="Arial" w:cs="Arial"/>
                                      <w:color w:val="000000" w:themeColor="text1"/>
                                      <w:sz w:val="20"/>
                                      <w:szCs w:val="20"/>
                                    </w:rPr>
                                    <w:br/>
                                  </w:r>
                                </w:p>
                                <w:p w:rsidR="007B2E84" w:rsidRPr="00CE65FC" w:rsidRDefault="007B2E84" w:rsidP="007B2E84">
                                  <w:pPr>
                                    <w:pStyle w:val="NoSpacing"/>
                                    <w:numPr>
                                      <w:ilvl w:val="0"/>
                                      <w:numId w:val="8"/>
                                    </w:numPr>
                                    <w:rPr>
                                      <w:rFonts w:ascii="Arial" w:hAnsi="Arial" w:cs="Arial"/>
                                      <w:color w:val="000000" w:themeColor="text1"/>
                                      <w:sz w:val="20"/>
                                      <w:szCs w:val="20"/>
                                    </w:rPr>
                                  </w:pPr>
                                  <w:r w:rsidRPr="00CE65FC">
                                    <w:rPr>
                                      <w:rFonts w:ascii="Arial" w:hAnsi="Arial" w:cs="Arial"/>
                                      <w:color w:val="000000" w:themeColor="text1"/>
                                      <w:sz w:val="20"/>
                                      <w:szCs w:val="20"/>
                                    </w:rPr>
                                    <w:t>South America is a continent in the Western Hemisphere, mostly in the Southern Hemisphere, with a relatively small portion in the Northern Hemisphere.</w:t>
                                  </w:r>
                                </w:p>
                                <w:p w:rsidR="007B2E84" w:rsidRPr="00CE65FC" w:rsidRDefault="007B2E84" w:rsidP="007B2E84">
                                  <w:pPr>
                                    <w:pStyle w:val="NoSpacing"/>
                                    <w:ind w:left="360"/>
                                    <w:rPr>
                                      <w:rFonts w:ascii="Arial" w:hAnsi="Arial" w:cs="Arial"/>
                                      <w:color w:val="000000" w:themeColor="text1"/>
                                      <w:sz w:val="20"/>
                                      <w:szCs w:val="20"/>
                                    </w:rPr>
                                  </w:pPr>
                                </w:p>
                                <w:p w:rsidR="007B2E84" w:rsidRPr="00CE65FC" w:rsidRDefault="007B2E84" w:rsidP="007B2E84">
                                  <w:pPr>
                                    <w:pStyle w:val="NoSpacing"/>
                                    <w:numPr>
                                      <w:ilvl w:val="0"/>
                                      <w:numId w:val="8"/>
                                    </w:numPr>
                                    <w:rPr>
                                      <w:rFonts w:ascii="Arial" w:hAnsi="Arial" w:cs="Arial"/>
                                      <w:color w:val="000000" w:themeColor="text1"/>
                                      <w:sz w:val="20"/>
                                      <w:szCs w:val="20"/>
                                    </w:rPr>
                                  </w:pPr>
                                  <w:r w:rsidRPr="00CE65FC">
                                    <w:rPr>
                                      <w:rFonts w:ascii="Arial" w:hAnsi="Arial" w:cs="Arial"/>
                                      <w:color w:val="000000" w:themeColor="text1"/>
                                      <w:sz w:val="20"/>
                                      <w:szCs w:val="20"/>
                                    </w:rPr>
                                    <w:t>The Tropic of Capricorn and the Equator run through South American.</w:t>
                                  </w:r>
                                </w:p>
                                <w:p w:rsidR="007B2E84" w:rsidRPr="00CE65FC" w:rsidRDefault="007B2E84" w:rsidP="007B2E84">
                                  <w:pPr>
                                    <w:pStyle w:val="ListParagraph"/>
                                    <w:rPr>
                                      <w:rFonts w:ascii="Arial" w:hAnsi="Arial" w:cs="Arial"/>
                                      <w:color w:val="000000" w:themeColor="text1"/>
                                      <w:sz w:val="20"/>
                                      <w:szCs w:val="20"/>
                                    </w:rPr>
                                  </w:pPr>
                                </w:p>
                                <w:p w:rsidR="007B2E84" w:rsidRPr="00CE65FC" w:rsidRDefault="007B2E84" w:rsidP="007B2E84">
                                  <w:pPr>
                                    <w:pStyle w:val="NoSpacing"/>
                                    <w:numPr>
                                      <w:ilvl w:val="0"/>
                                      <w:numId w:val="8"/>
                                    </w:numPr>
                                    <w:rPr>
                                      <w:rFonts w:ascii="Arial" w:hAnsi="Arial" w:cs="Arial"/>
                                      <w:color w:val="000000" w:themeColor="text1"/>
                                      <w:sz w:val="20"/>
                                      <w:szCs w:val="20"/>
                                    </w:rPr>
                                  </w:pPr>
                                  <w:r w:rsidRPr="00CE65FC">
                                    <w:rPr>
                                      <w:rFonts w:ascii="Arial" w:hAnsi="Arial" w:cs="Arial"/>
                                      <w:color w:val="000000" w:themeColor="text1"/>
                                      <w:sz w:val="20"/>
                                      <w:szCs w:val="20"/>
                                    </w:rPr>
                                    <w:t>Spanish is largely spoken in South American countries.</w:t>
                                  </w:r>
                                </w:p>
                              </w:tc>
                            </w:tr>
                          </w:tbl>
                          <w:p w:rsidR="007B2E84" w:rsidRDefault="007B2E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5" type="#_x0000_t202" style="position:absolute;margin-left:-3pt;margin-top:22.75pt;width:459.75pt;height:301.3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gcUAIAAKwEAAAOAAAAZHJzL2Uyb0RvYy54bWysVMtu2zAQvBfoPxC8N/IzdQzLgesgRYEg&#10;CZAUOdMUZQuluCxJW0q/vkPKduy0p6IXal8c7s7uanbd1prtlPMVmZz3L3qcKSOpqMw659+fbz9N&#10;OPNBmEJoMirnr8rz6/nHD7PGTtWANqQL5RhAjJ82NuebEOw0y7zcqFr4C7LKwFmSq0WA6tZZ4UQD&#10;9Fpng17vMmvIFdaRVN7DetM5+Tzhl6WS4aEsvQpM5xy5hXS6dK7imc1nYrp2wm4quU9D/EMWtagM&#10;Hj1C3Ygg2NZVf0DVlXTkqQwXkuqMyrKSKtWAavq9d9U8bYRVqRaQ4+2RJv//YOX97tGxqkDvhpwZ&#10;UaNHz6oN7Au1DCbw01g/RdiTRWBoYUfswe5hjGW3pavjFwUx+MH065HdiCZhHE+Gk8lgzJmEbzgZ&#10;XI77if/s7bp1PnxVVLMo5NyhfYlVsbvzAakg9BASX/Okq+K20jopcWTUUju2E2i2DilJ3DiL0oY1&#10;Ob8cjnsJ+MwXoY/3V1rIH7HMcwRo2sAYSemKj1JoV21H4uDAzIqKVxDmqBs5b+VtBfw74cOjcJgx&#10;cIS9CQ84Sk1IivYSZxtyv/5mj/FoPbycNZjZnPufW+EUZ/qbwVBc9UejOORJGY0/D6C4U8/q1GO2&#10;9ZLAVB8bamUSY3zQB7F0VL9gvRbxVbiEkXg75+EgLkO3SVhPqRaLFISxtiLcmScrI3TsTOT1uX0R&#10;zu77GjAS93SYbjF9194uNt40tNgGKqvU+0h0x+qef6xEas9+fePOneop6u0nM/8NAAD//wMAUEsD&#10;BBQABgAIAAAAIQA7oWfy3QAAAAkBAAAPAAAAZHJzL2Rvd25yZXYueG1sTI/BTsMwEETvSPyDtUjc&#10;WifQRmnIpgJUuHCiIM5uvLUtYjuy3TT8PeZEb7Oa1cybdjvbgU0UovEOoVwWwMj1XhqnED4/XhY1&#10;sJiEk2LwjhB+KMK2u75qRSP92b3TtE+K5RAXG4GgUxobzmOvyYq49CO57B19sCLlMygugzjncDvw&#10;u6KouBXG5QYtRnrW1H/vTxZh96Q2qq9F0LtaGjPNX8c39Yp4ezM/PgBLNKf/Z/jDz+jQZaaDPzkZ&#10;2YCwqPKUhLBar4Flf1PeZ3FAqFZ1Cbxr+eWC7hcAAP//AwBQSwECLQAUAAYACAAAACEAtoM4kv4A&#10;AADhAQAAEwAAAAAAAAAAAAAAAAAAAAAAW0NvbnRlbnRfVHlwZXNdLnhtbFBLAQItABQABgAIAAAA&#10;IQA4/SH/1gAAAJQBAAALAAAAAAAAAAAAAAAAAC8BAABfcmVscy8ucmVsc1BLAQItABQABgAIAAAA&#10;IQCBV+gcUAIAAKwEAAAOAAAAAAAAAAAAAAAAAC4CAABkcnMvZTJvRG9jLnhtbFBLAQItABQABgAI&#10;AAAAIQA7oWfy3QAAAAkBAAAPAAAAAAAAAAAAAAAAAKoEAABkcnMvZG93bnJldi54bWxQSwUGAAAA&#10;AAQABADzAAAAtAUAAAAA&#10;" fillcolor="white [3201]" strokeweight=".5pt">
                <v:textbox>
                  <w:txbxContent>
                    <w:tbl>
                      <w:tblPr>
                        <w:tblStyle w:val="TableGrid"/>
                        <w:tblW w:w="0" w:type="auto"/>
                        <w:tblLook w:val="04A0" w:firstRow="1" w:lastRow="0" w:firstColumn="1" w:lastColumn="0" w:noHBand="0" w:noVBand="1"/>
                      </w:tblPr>
                      <w:tblGrid>
                        <w:gridCol w:w="4339"/>
                        <w:gridCol w:w="4548"/>
                      </w:tblGrid>
                      <w:tr w:rsidR="007B2E84" w:rsidTr="0039137D">
                        <w:trPr>
                          <w:trHeight w:val="221"/>
                        </w:trPr>
                        <w:tc>
                          <w:tcPr>
                            <w:tcW w:w="4735" w:type="dxa"/>
                          </w:tcPr>
                          <w:p w:rsidR="007B2E84" w:rsidRPr="003C72F5" w:rsidRDefault="007B2E84" w:rsidP="007B2E84">
                            <w:pPr>
                              <w:rPr>
                                <w:b/>
                                <w:sz w:val="28"/>
                              </w:rPr>
                            </w:pPr>
                            <w:r w:rsidRPr="003C72F5">
                              <w:rPr>
                                <w:b/>
                                <w:sz w:val="28"/>
                              </w:rPr>
                              <w:t>Colima</w:t>
                            </w:r>
                          </w:p>
                        </w:tc>
                        <w:tc>
                          <w:tcPr>
                            <w:tcW w:w="5018" w:type="dxa"/>
                          </w:tcPr>
                          <w:p w:rsidR="007B2E84" w:rsidRPr="003C72F5" w:rsidRDefault="007B2E84" w:rsidP="007B2E84">
                            <w:pPr>
                              <w:rPr>
                                <w:b/>
                                <w:sz w:val="28"/>
                              </w:rPr>
                            </w:pPr>
                            <w:r w:rsidRPr="003C72F5">
                              <w:rPr>
                                <w:b/>
                                <w:sz w:val="28"/>
                              </w:rPr>
                              <w:t>South America</w:t>
                            </w:r>
                          </w:p>
                        </w:tc>
                      </w:tr>
                      <w:tr w:rsidR="007B2E84" w:rsidTr="0039137D">
                        <w:trPr>
                          <w:trHeight w:val="1025"/>
                        </w:trPr>
                        <w:tc>
                          <w:tcPr>
                            <w:tcW w:w="4735" w:type="dxa"/>
                          </w:tcPr>
                          <w:p w:rsidR="007B2E84" w:rsidRPr="00CE65FC" w:rsidRDefault="007B2E84" w:rsidP="007B2E84">
                            <w:pPr>
                              <w:pStyle w:val="ListParagraph"/>
                              <w:numPr>
                                <w:ilvl w:val="0"/>
                                <w:numId w:val="8"/>
                              </w:numPr>
                              <w:rPr>
                                <w:rFonts w:ascii="Arial" w:hAnsi="Arial" w:cs="Arial"/>
                                <w:sz w:val="20"/>
                                <w:szCs w:val="20"/>
                              </w:rPr>
                            </w:pPr>
                            <w:r w:rsidRPr="00CE65FC">
                              <w:rPr>
                                <w:rFonts w:ascii="Arial" w:hAnsi="Arial" w:cs="Arial"/>
                                <w:color w:val="181818"/>
                                <w:spacing w:val="8"/>
                                <w:sz w:val="20"/>
                                <w:szCs w:val="20"/>
                                <w:shd w:val="clear" w:color="auto" w:fill="FFFFFF"/>
                              </w:rPr>
                              <w:t>The Volcan de Fuego is an active stratovolcano, the most explosive and dangerous in all of Mexico.</w:t>
                            </w:r>
                          </w:p>
                          <w:p w:rsidR="007B2E84" w:rsidRPr="00CE65FC" w:rsidRDefault="007B2E84" w:rsidP="007B2E84">
                            <w:pPr>
                              <w:pStyle w:val="ListParagraph"/>
                              <w:numPr>
                                <w:ilvl w:val="0"/>
                                <w:numId w:val="8"/>
                              </w:numPr>
                              <w:rPr>
                                <w:rFonts w:ascii="Arial" w:hAnsi="Arial" w:cs="Arial"/>
                                <w:sz w:val="20"/>
                                <w:szCs w:val="20"/>
                              </w:rPr>
                            </w:pPr>
                            <w:r w:rsidRPr="00CE65FC">
                              <w:rPr>
                                <w:rFonts w:ascii="Arial" w:hAnsi="Arial" w:cs="Arial"/>
                                <w:sz w:val="20"/>
                                <w:szCs w:val="20"/>
                              </w:rPr>
                              <w:t>Colima volcanic complex is the most prominent volcanic center of the western Mexican Volcanic Belt.</w:t>
                            </w:r>
                          </w:p>
                          <w:p w:rsidR="007B2E84" w:rsidRPr="00CE65FC" w:rsidRDefault="007B2E84" w:rsidP="007B2E84">
                            <w:pPr>
                              <w:pStyle w:val="ListParagraph"/>
                              <w:numPr>
                                <w:ilvl w:val="0"/>
                                <w:numId w:val="8"/>
                              </w:numPr>
                              <w:rPr>
                                <w:rFonts w:ascii="Arial" w:hAnsi="Arial" w:cs="Arial"/>
                                <w:sz w:val="20"/>
                                <w:szCs w:val="20"/>
                              </w:rPr>
                            </w:pPr>
                            <w:r w:rsidRPr="00CE65FC">
                              <w:rPr>
                                <w:rFonts w:ascii="Arial" w:hAnsi="Arial" w:cs="Arial"/>
                                <w:sz w:val="20"/>
                                <w:szCs w:val="20"/>
                              </w:rPr>
                              <w:t>The population of Colima is 711,235.</w:t>
                            </w:r>
                          </w:p>
                          <w:p w:rsidR="007B2E84" w:rsidRPr="00CE65FC" w:rsidRDefault="007B2E84" w:rsidP="007B2E84">
                            <w:pPr>
                              <w:pStyle w:val="ListParagraph"/>
                              <w:numPr>
                                <w:ilvl w:val="0"/>
                                <w:numId w:val="8"/>
                              </w:numPr>
                              <w:rPr>
                                <w:rFonts w:ascii="Arial" w:hAnsi="Arial" w:cs="Arial"/>
                                <w:sz w:val="20"/>
                                <w:szCs w:val="20"/>
                              </w:rPr>
                            </w:pPr>
                            <w:r w:rsidRPr="00CE65FC">
                              <w:rPr>
                                <w:rFonts w:ascii="Arial" w:hAnsi="Arial" w:cs="Arial"/>
                                <w:sz w:val="20"/>
                                <w:szCs w:val="20"/>
                              </w:rPr>
                              <w:t>The capital city of Colima is ‘Colima City’.</w:t>
                            </w:r>
                          </w:p>
                          <w:p w:rsidR="007B2E84" w:rsidRPr="00CE65FC" w:rsidRDefault="007B2E84" w:rsidP="007B2E84">
                            <w:pPr>
                              <w:pStyle w:val="ListParagraph"/>
                              <w:numPr>
                                <w:ilvl w:val="0"/>
                                <w:numId w:val="8"/>
                              </w:numPr>
                              <w:rPr>
                                <w:rFonts w:ascii="Arial" w:hAnsi="Arial" w:cs="Arial"/>
                                <w:sz w:val="20"/>
                                <w:szCs w:val="20"/>
                              </w:rPr>
                            </w:pPr>
                            <w:r w:rsidRPr="00CE65FC">
                              <w:rPr>
                                <w:rFonts w:ascii="Arial" w:hAnsi="Arial" w:cs="Arial"/>
                                <w:sz w:val="20"/>
                                <w:szCs w:val="20"/>
                              </w:rPr>
                              <w:t>Colima is the fourth smallest state in Mexico and has the smallest population, but has one of Mexico's highest standards of living and the lowest unemployment.</w:t>
                            </w:r>
                          </w:p>
                          <w:p w:rsidR="007B2E84" w:rsidRPr="00CE65FC" w:rsidRDefault="007B2E84" w:rsidP="007B2E84">
                            <w:pPr>
                              <w:pStyle w:val="ListParagraph"/>
                              <w:numPr>
                                <w:ilvl w:val="0"/>
                                <w:numId w:val="8"/>
                              </w:numPr>
                              <w:rPr>
                                <w:rFonts w:ascii="Arial" w:hAnsi="Arial" w:cs="Arial"/>
                                <w:sz w:val="20"/>
                                <w:szCs w:val="20"/>
                              </w:rPr>
                            </w:pPr>
                            <w:r w:rsidRPr="00CE65FC">
                              <w:rPr>
                                <w:rFonts w:ascii="Arial" w:hAnsi="Arial" w:cs="Arial"/>
                                <w:sz w:val="20"/>
                                <w:szCs w:val="20"/>
                              </w:rPr>
                              <w:t>Cropland covers 27% of the state's territory, with another 28% dedicated to pasture. Forest covers 35% with the rest composed of bodies of water and urban areas.</w:t>
                            </w:r>
                          </w:p>
                          <w:p w:rsidR="007B2E84" w:rsidRPr="00CE65FC" w:rsidRDefault="007B2E84" w:rsidP="007B2E84">
                            <w:pPr>
                              <w:pStyle w:val="ListParagraph"/>
                              <w:numPr>
                                <w:ilvl w:val="0"/>
                                <w:numId w:val="8"/>
                              </w:numPr>
                              <w:rPr>
                                <w:rFonts w:ascii="Arial" w:hAnsi="Arial" w:cs="Arial"/>
                                <w:sz w:val="20"/>
                                <w:szCs w:val="20"/>
                              </w:rPr>
                            </w:pPr>
                            <w:r w:rsidRPr="00CE65FC">
                              <w:rPr>
                                <w:rFonts w:ascii="Arial" w:hAnsi="Arial" w:cs="Arial"/>
                                <w:sz w:val="20"/>
                                <w:szCs w:val="20"/>
                              </w:rPr>
                              <w:t>El Chanal is located four km north of the city of Colima. It is a complex of pyramid platforms with stairs, a Mesoamerican ballcourt and a number of plazas. A distinctive feature of the site are stones with glyphs that are found on stairways</w:t>
                            </w:r>
                          </w:p>
                        </w:tc>
                        <w:tc>
                          <w:tcPr>
                            <w:tcW w:w="5018" w:type="dxa"/>
                          </w:tcPr>
                          <w:p w:rsidR="007B2E84" w:rsidRPr="00CE65FC" w:rsidRDefault="007B2E84" w:rsidP="007B2E84">
                            <w:pPr>
                              <w:pStyle w:val="NoSpacing"/>
                              <w:numPr>
                                <w:ilvl w:val="0"/>
                                <w:numId w:val="8"/>
                              </w:numPr>
                              <w:rPr>
                                <w:rFonts w:ascii="Arial" w:hAnsi="Arial" w:cs="Arial"/>
                                <w:color w:val="000000" w:themeColor="text1"/>
                                <w:sz w:val="20"/>
                                <w:szCs w:val="20"/>
                              </w:rPr>
                            </w:pPr>
                            <w:r w:rsidRPr="00CE65FC">
                              <w:rPr>
                                <w:rFonts w:ascii="Arial" w:hAnsi="Arial" w:cs="Arial"/>
                                <w:color w:val="000000" w:themeColor="text1"/>
                                <w:sz w:val="20"/>
                                <w:szCs w:val="20"/>
                              </w:rPr>
                              <w:t>South America is home to two of the largest countries in the world – Brazil and Argentina.</w:t>
                            </w:r>
                            <w:r w:rsidRPr="00CE65FC">
                              <w:rPr>
                                <w:rFonts w:ascii="Arial" w:hAnsi="Arial" w:cs="Arial"/>
                                <w:color w:val="000000" w:themeColor="text1"/>
                                <w:sz w:val="20"/>
                                <w:szCs w:val="20"/>
                              </w:rPr>
                              <w:br/>
                            </w:r>
                          </w:p>
                          <w:p w:rsidR="007B2E84" w:rsidRPr="00CE65FC" w:rsidRDefault="007B2E84" w:rsidP="007B2E84">
                            <w:pPr>
                              <w:pStyle w:val="NoSpacing"/>
                              <w:numPr>
                                <w:ilvl w:val="0"/>
                                <w:numId w:val="8"/>
                              </w:numPr>
                              <w:rPr>
                                <w:rFonts w:ascii="Arial" w:hAnsi="Arial" w:cs="Arial"/>
                                <w:color w:val="000000" w:themeColor="text1"/>
                                <w:sz w:val="20"/>
                                <w:szCs w:val="20"/>
                              </w:rPr>
                            </w:pPr>
                            <w:r w:rsidRPr="00CE65FC">
                              <w:rPr>
                                <w:rFonts w:ascii="Arial" w:hAnsi="Arial" w:cs="Arial"/>
                                <w:color w:val="000000" w:themeColor="text1"/>
                                <w:sz w:val="20"/>
                                <w:szCs w:val="20"/>
                              </w:rPr>
                              <w:t>The Amazon River is located in South America.</w:t>
                            </w:r>
                            <w:r w:rsidRPr="00CE65FC">
                              <w:rPr>
                                <w:rFonts w:ascii="Arial" w:hAnsi="Arial" w:cs="Arial"/>
                                <w:color w:val="000000" w:themeColor="text1"/>
                                <w:sz w:val="20"/>
                                <w:szCs w:val="20"/>
                              </w:rPr>
                              <w:br/>
                            </w:r>
                          </w:p>
                          <w:p w:rsidR="007B2E84" w:rsidRPr="00CE65FC" w:rsidRDefault="007B2E84" w:rsidP="007B2E84">
                            <w:pPr>
                              <w:pStyle w:val="NoSpacing"/>
                              <w:numPr>
                                <w:ilvl w:val="0"/>
                                <w:numId w:val="8"/>
                              </w:numPr>
                              <w:rPr>
                                <w:rFonts w:ascii="Arial" w:hAnsi="Arial" w:cs="Arial"/>
                                <w:color w:val="000000" w:themeColor="text1"/>
                                <w:sz w:val="20"/>
                                <w:szCs w:val="20"/>
                              </w:rPr>
                            </w:pPr>
                            <w:r w:rsidRPr="00CE65FC">
                              <w:rPr>
                                <w:rFonts w:ascii="Arial" w:hAnsi="Arial" w:cs="Arial"/>
                                <w:color w:val="000000" w:themeColor="text1"/>
                                <w:sz w:val="20"/>
                                <w:szCs w:val="20"/>
                              </w:rPr>
                              <w:t>The following countries make up South America as a continent:  Venezuela, Argentina, Uruguay, Bolivia, Suriname, Brazil, Peru, Chile, Paraguay, Colombia, Guyana, and Ecuador.</w:t>
                            </w:r>
                            <w:r w:rsidRPr="00CE65FC">
                              <w:rPr>
                                <w:rFonts w:ascii="Arial" w:hAnsi="Arial" w:cs="Arial"/>
                                <w:color w:val="000000" w:themeColor="text1"/>
                                <w:sz w:val="20"/>
                                <w:szCs w:val="20"/>
                              </w:rPr>
                              <w:br/>
                            </w:r>
                          </w:p>
                          <w:p w:rsidR="007B2E84" w:rsidRPr="00CE65FC" w:rsidRDefault="007B2E84" w:rsidP="007B2E84">
                            <w:pPr>
                              <w:pStyle w:val="NoSpacing"/>
                              <w:numPr>
                                <w:ilvl w:val="0"/>
                                <w:numId w:val="8"/>
                              </w:numPr>
                              <w:rPr>
                                <w:rFonts w:ascii="Arial" w:hAnsi="Arial" w:cs="Arial"/>
                                <w:color w:val="000000" w:themeColor="text1"/>
                                <w:sz w:val="20"/>
                                <w:szCs w:val="20"/>
                              </w:rPr>
                            </w:pPr>
                            <w:r w:rsidRPr="00CE65FC">
                              <w:rPr>
                                <w:rFonts w:ascii="Arial" w:hAnsi="Arial" w:cs="Arial"/>
                                <w:color w:val="000000" w:themeColor="text1"/>
                                <w:sz w:val="20"/>
                                <w:szCs w:val="20"/>
                              </w:rPr>
                              <w:t>South America is a continent in the Western Hemisphere, mostly in the Southern Hemisphere, with a relatively small portion in the Northern Hemisphere.</w:t>
                            </w:r>
                          </w:p>
                          <w:p w:rsidR="007B2E84" w:rsidRPr="00CE65FC" w:rsidRDefault="007B2E84" w:rsidP="007B2E84">
                            <w:pPr>
                              <w:pStyle w:val="NoSpacing"/>
                              <w:ind w:left="360"/>
                              <w:rPr>
                                <w:rFonts w:ascii="Arial" w:hAnsi="Arial" w:cs="Arial"/>
                                <w:color w:val="000000" w:themeColor="text1"/>
                                <w:sz w:val="20"/>
                                <w:szCs w:val="20"/>
                              </w:rPr>
                            </w:pPr>
                          </w:p>
                          <w:p w:rsidR="007B2E84" w:rsidRPr="00CE65FC" w:rsidRDefault="007B2E84" w:rsidP="007B2E84">
                            <w:pPr>
                              <w:pStyle w:val="NoSpacing"/>
                              <w:numPr>
                                <w:ilvl w:val="0"/>
                                <w:numId w:val="8"/>
                              </w:numPr>
                              <w:rPr>
                                <w:rFonts w:ascii="Arial" w:hAnsi="Arial" w:cs="Arial"/>
                                <w:color w:val="000000" w:themeColor="text1"/>
                                <w:sz w:val="20"/>
                                <w:szCs w:val="20"/>
                              </w:rPr>
                            </w:pPr>
                            <w:r w:rsidRPr="00CE65FC">
                              <w:rPr>
                                <w:rFonts w:ascii="Arial" w:hAnsi="Arial" w:cs="Arial"/>
                                <w:color w:val="000000" w:themeColor="text1"/>
                                <w:sz w:val="20"/>
                                <w:szCs w:val="20"/>
                              </w:rPr>
                              <w:t>The Tropic of Capricorn and the Equator run through South American.</w:t>
                            </w:r>
                          </w:p>
                          <w:p w:rsidR="007B2E84" w:rsidRPr="00CE65FC" w:rsidRDefault="007B2E84" w:rsidP="007B2E84">
                            <w:pPr>
                              <w:pStyle w:val="ListParagraph"/>
                              <w:rPr>
                                <w:rFonts w:ascii="Arial" w:hAnsi="Arial" w:cs="Arial"/>
                                <w:color w:val="000000" w:themeColor="text1"/>
                                <w:sz w:val="20"/>
                                <w:szCs w:val="20"/>
                              </w:rPr>
                            </w:pPr>
                          </w:p>
                          <w:p w:rsidR="007B2E84" w:rsidRPr="00CE65FC" w:rsidRDefault="007B2E84" w:rsidP="007B2E84">
                            <w:pPr>
                              <w:pStyle w:val="NoSpacing"/>
                              <w:numPr>
                                <w:ilvl w:val="0"/>
                                <w:numId w:val="8"/>
                              </w:numPr>
                              <w:rPr>
                                <w:rFonts w:ascii="Arial" w:hAnsi="Arial" w:cs="Arial"/>
                                <w:color w:val="000000" w:themeColor="text1"/>
                                <w:sz w:val="20"/>
                                <w:szCs w:val="20"/>
                              </w:rPr>
                            </w:pPr>
                            <w:r w:rsidRPr="00CE65FC">
                              <w:rPr>
                                <w:rFonts w:ascii="Arial" w:hAnsi="Arial" w:cs="Arial"/>
                                <w:color w:val="000000" w:themeColor="text1"/>
                                <w:sz w:val="20"/>
                                <w:szCs w:val="20"/>
                              </w:rPr>
                              <w:t>Spanish is largely spoken in South American countries.</w:t>
                            </w:r>
                          </w:p>
                        </w:tc>
                      </w:tr>
                    </w:tbl>
                    <w:p w:rsidR="007B2E84" w:rsidRDefault="007B2E84"/>
                  </w:txbxContent>
                </v:textbox>
              </v:shape>
            </w:pict>
          </mc:Fallback>
        </mc:AlternateContent>
      </w:r>
      <w:r w:rsidR="00A74CD9">
        <w:rPr>
          <w:noProof/>
          <w:lang w:eastAsia="en-GB"/>
        </w:rPr>
        <w:drawing>
          <wp:anchor distT="0" distB="0" distL="114300" distR="114300" simplePos="0" relativeHeight="251739136" behindDoc="1" locked="0" layoutInCell="1" allowOverlap="1">
            <wp:simplePos x="0" y="0"/>
            <wp:positionH relativeFrom="column">
              <wp:posOffset>6724650</wp:posOffset>
            </wp:positionH>
            <wp:positionV relativeFrom="paragraph">
              <wp:posOffset>286385</wp:posOffset>
            </wp:positionV>
            <wp:extent cx="3342640" cy="1876425"/>
            <wp:effectExtent l="0" t="0" r="0" b="9525"/>
            <wp:wrapTight wrapText="bothSides">
              <wp:wrapPolygon edited="0">
                <wp:start x="0" y="0"/>
                <wp:lineTo x="0" y="21490"/>
                <wp:lineTo x="21419" y="21490"/>
                <wp:lineTo x="2141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61860" t="13508" r="3558" b="51680"/>
                    <a:stretch/>
                  </pic:blipFill>
                  <pic:spPr bwMode="auto">
                    <a:xfrm>
                      <a:off x="0" y="0"/>
                      <a:ext cx="3342640" cy="1876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150E" w:rsidRDefault="00F3150E" w:rsidP="00243EC2"/>
    <w:p w:rsidR="00F3150E" w:rsidRDefault="00F3150E" w:rsidP="00243EC2"/>
    <w:p w:rsidR="00F3150E" w:rsidRDefault="00F3150E" w:rsidP="00243EC2"/>
    <w:p w:rsidR="00F3150E" w:rsidRDefault="00F3150E" w:rsidP="00243EC2"/>
    <w:p w:rsidR="00F3150E" w:rsidRDefault="00F3150E" w:rsidP="00243EC2"/>
    <w:p w:rsidR="00F3150E" w:rsidRDefault="00F3150E" w:rsidP="00243EC2"/>
    <w:p w:rsidR="00F3150E" w:rsidRDefault="007B2E84" w:rsidP="00243EC2">
      <w:r>
        <w:rPr>
          <w:noProof/>
          <w:lang w:eastAsia="en-GB"/>
        </w:rPr>
        <w:drawing>
          <wp:anchor distT="0" distB="0" distL="114300" distR="114300" simplePos="0" relativeHeight="251746304" behindDoc="1" locked="0" layoutInCell="1" allowOverlap="1" wp14:anchorId="18DBDC6E" wp14:editId="45A42960">
            <wp:simplePos x="0" y="0"/>
            <wp:positionH relativeFrom="column">
              <wp:posOffset>6724650</wp:posOffset>
            </wp:positionH>
            <wp:positionV relativeFrom="paragraph">
              <wp:posOffset>317500</wp:posOffset>
            </wp:positionV>
            <wp:extent cx="3314700" cy="1758315"/>
            <wp:effectExtent l="57150" t="57150" r="57150" b="108585"/>
            <wp:wrapTight wrapText="bothSides">
              <wp:wrapPolygon edited="0">
                <wp:start x="-372" y="-702"/>
                <wp:lineTo x="-372" y="22700"/>
                <wp:lineTo x="21848" y="22700"/>
                <wp:lineTo x="21848" y="-702"/>
                <wp:lineTo x="-372" y="-702"/>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4700" cy="175831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F3150E" w:rsidRDefault="00F3150E" w:rsidP="00243EC2"/>
    <w:p w:rsidR="00F3150E" w:rsidRDefault="007B2E84" w:rsidP="00243EC2">
      <w:r w:rsidRPr="00CE65FC">
        <w:rPr>
          <w:rFonts w:ascii="Arial" w:hAnsi="Arial" w:cs="Arial"/>
          <w:noProof/>
          <w:sz w:val="20"/>
          <w:szCs w:val="20"/>
          <w:lang w:eastAsia="en-GB"/>
        </w:rPr>
        <mc:AlternateContent>
          <mc:Choice Requires="wps">
            <w:drawing>
              <wp:anchor distT="0" distB="0" distL="114300" distR="114300" simplePos="0" relativeHeight="251692032" behindDoc="0" locked="0" layoutInCell="1" allowOverlap="1" wp14:anchorId="78863109" wp14:editId="4F140D98">
                <wp:simplePos x="0" y="0"/>
                <wp:positionH relativeFrom="margin">
                  <wp:posOffset>6725285</wp:posOffset>
                </wp:positionH>
                <wp:positionV relativeFrom="paragraph">
                  <wp:posOffset>64135</wp:posOffset>
                </wp:positionV>
                <wp:extent cx="3095625" cy="1228725"/>
                <wp:effectExtent l="0" t="0" r="28575" b="28575"/>
                <wp:wrapNone/>
                <wp:docPr id="23" name="Horizontal Scroll 23"/>
                <wp:cNvGraphicFramePr/>
                <a:graphic xmlns:a="http://schemas.openxmlformats.org/drawingml/2006/main">
                  <a:graphicData uri="http://schemas.microsoft.com/office/word/2010/wordprocessingShape">
                    <wps:wsp>
                      <wps:cNvSpPr/>
                      <wps:spPr>
                        <a:xfrm>
                          <a:off x="0" y="0"/>
                          <a:ext cx="3095625" cy="1228725"/>
                        </a:xfrm>
                        <a:prstGeom prst="horizontalScroll">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2AF9" w:rsidRDefault="00BB2AF9" w:rsidP="00BB2AF9">
                            <w:pPr>
                              <w:jc w:val="center"/>
                              <w:rPr>
                                <w:b/>
                                <w:color w:val="000000" w:themeColor="text1"/>
                                <w:u w:val="single"/>
                              </w:rPr>
                            </w:pPr>
                            <w:r w:rsidRPr="00BB2AF9">
                              <w:rPr>
                                <w:b/>
                                <w:color w:val="000000" w:themeColor="text1"/>
                                <w:u w:val="single"/>
                              </w:rPr>
                              <w:t>Agreed Outcome</w:t>
                            </w:r>
                          </w:p>
                          <w:p w:rsidR="00BB2AF9" w:rsidRPr="00CC381E" w:rsidRDefault="00CE65FC" w:rsidP="00BB2AF9">
                            <w:pPr>
                              <w:jc w:val="center"/>
                              <w:rPr>
                                <w:color w:val="000000" w:themeColor="text1"/>
                              </w:rPr>
                            </w:pPr>
                            <w:r>
                              <w:rPr>
                                <w:color w:val="000000" w:themeColor="text1"/>
                              </w:rPr>
                              <w:t>Newspaper report recalling the events of the Colima eruption.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6310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6" type="#_x0000_t98" style="position:absolute;margin-left:529.55pt;margin-top:5.05pt;width:243.75pt;height:96.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PswQIAABYGAAAOAAAAZHJzL2Uyb0RvYy54bWysVEtv2zAMvg/YfxB0X/1okrZBnSJo0W1A&#10;1xZLh54VWUoEyJImKbHTX19Kcpyujx2G5eCIFPmR/ETy/KJrJNoy64RWFS6OcoyYoroWalXhXw/X&#10;X04xcp6omkitWIV3zOGL2edP562ZslKvtayZRQCi3LQ1FV57b6ZZ5uiaNcQdacMUXHJtG+JBtKus&#10;tqQF9EZmZZ5Pslbb2lhNmXOgvUqXeBbxOWfU33HumEeywpCbj18bv8vwzWbnZLqyxKwF7dMg/5BF&#10;Q4SCoAPUFfEEbax4A9UIarXT3B9R3WSac0FZrAGqKfJX1SzWxLBYC5DjzECT+3+w9HZ7b5GoK1we&#10;Y6RIA2/0TVvxpJUnEi0gWykR3AFRrXFTsF+Ye9tLDo6h6o7bJvxDPaiL5O4GclnnEQXlcX42npRj&#10;jCjcFWV5egIC4GQHd2Od/8p0g8IBahzySGlEgsn2xvnktjcPkZ2Wor4WUkYhdA+7lBZtCbw7oZQp&#10;X0R3uWl+6DrpRzn8UgeAGvokqSd7NWQW+zAgxTz/CCLV27h2tRyi5nmZTyJ8wDmkB1JwzQKbib94&#10;8jvJAqBUPxmHBwHGypjxkMLbYtya1Cypxx8mHQEDMgd2BuzExgfYid7ePriyOEmDc/63xJLz4BEj&#10;QzMNzo1Q2r4HIOGJ+sjJfk9Soiaw5LtlF5u1iKZBtdT1DjrY6jTaztBrAd1zQ5y/JxZmGaYe9pO/&#10;gw+Xuq2w7k8YQYM9vacP9rH9njBqYTdU2P3eEMswkt8VDN9ZMRqFZRKF0fikBMG+vFm+vFGb5lJD&#10;GxawCQ2Nx2Dv5f7IrW4eYY3NQ1S4IopCZhWm3u6FS592FixCyubzaAYLxBB/oxaGBvBAdJiIh+6R&#10;WNOPkIfpu9X7PUKmr6Yn2QZPpecbr7mIo3XgtX8CWD5xAPpFGbbbSzlaHdb57BkAAP//AwBQSwME&#10;FAAGAAgAAAAhAIdG87HgAAAADAEAAA8AAABkcnMvZG93bnJldi54bWxMj81OwzAQhO9IvIO1SNyo&#10;k0IsmsapUAVC4lSaXLi58ZJE+CeK3Sbw9GxOcNod7Wjm22I3W8MuOIbeOwnpKgGGrvG6d62Eunq5&#10;ewQWonJaGe9QwjcG2JXXV4XKtZ/cO16OsWUU4kKuJHQxDjnnoenQqrDyAzq6ffrRqkhybLke1UTh&#10;1vB1kghuVe+ooVMD7jtsvo5nSyUVT/eTOPx81FUwr+1b7bPDs5S3N/PTFljEOf6ZYcEndCiJ6eTP&#10;TgdmSCfZJiXvstFcHNmDEMBOEtbJvQBeFvz/E+UvAAAA//8DAFBLAQItABQABgAIAAAAIQC2gziS&#10;/gAAAOEBAAATAAAAAAAAAAAAAAAAAAAAAABbQ29udGVudF9UeXBlc10ueG1sUEsBAi0AFAAGAAgA&#10;AAAhADj9If/WAAAAlAEAAAsAAAAAAAAAAAAAAAAALwEAAF9yZWxzLy5yZWxzUEsBAi0AFAAGAAgA&#10;AAAhAM1ZA+zBAgAAFgYAAA4AAAAAAAAAAAAAAAAALgIAAGRycy9lMm9Eb2MueG1sUEsBAi0AFAAG&#10;AAgAAAAhAIdG87HgAAAADAEAAA8AAAAAAAAAAAAAAAAAGwUAAGRycy9kb3ducmV2LnhtbFBLBQYA&#10;AAAABAAEAPMAAAAoBgAAAAA=&#10;" fillcolor="#bdd6ee [1300]" strokecolor="#002060" strokeweight="1pt">
                <v:stroke joinstyle="miter"/>
                <v:textbox>
                  <w:txbxContent>
                    <w:p w:rsidR="00BB2AF9" w:rsidRDefault="00BB2AF9" w:rsidP="00BB2AF9">
                      <w:pPr>
                        <w:jc w:val="center"/>
                        <w:rPr>
                          <w:b/>
                          <w:color w:val="000000" w:themeColor="text1"/>
                          <w:u w:val="single"/>
                        </w:rPr>
                      </w:pPr>
                      <w:r w:rsidRPr="00BB2AF9">
                        <w:rPr>
                          <w:b/>
                          <w:color w:val="000000" w:themeColor="text1"/>
                          <w:u w:val="single"/>
                        </w:rPr>
                        <w:t>Agreed Outcome</w:t>
                      </w:r>
                    </w:p>
                    <w:p w:rsidR="00BB2AF9" w:rsidRPr="00CC381E" w:rsidRDefault="00CE65FC" w:rsidP="00BB2AF9">
                      <w:pPr>
                        <w:jc w:val="center"/>
                        <w:rPr>
                          <w:color w:val="000000" w:themeColor="text1"/>
                        </w:rPr>
                      </w:pPr>
                      <w:r>
                        <w:rPr>
                          <w:color w:val="000000" w:themeColor="text1"/>
                        </w:rPr>
                        <w:t>Newspaper report recalling the events of the Colima eruption.</w:t>
                      </w:r>
                    </w:p>
                  </w:txbxContent>
                </v:textbox>
                <w10:wrap anchorx="margin"/>
              </v:shape>
            </w:pict>
          </mc:Fallback>
        </mc:AlternateContent>
      </w:r>
    </w:p>
    <w:p w:rsidR="00F3150E" w:rsidRDefault="00F3150E" w:rsidP="00243EC2"/>
    <w:p w:rsidR="005A675C" w:rsidRDefault="005A675C" w:rsidP="005A675C"/>
    <w:p w:rsidR="007B2E84" w:rsidRDefault="007B2E84" w:rsidP="005A675C"/>
    <w:p w:rsidR="007B2E84" w:rsidRDefault="007B2E84" w:rsidP="005A675C"/>
    <w:p w:rsidR="007B2E84" w:rsidRDefault="007B2E84" w:rsidP="005A675C"/>
    <w:p w:rsidR="007B2E84" w:rsidRDefault="007B2E84" w:rsidP="005A675C"/>
    <w:p w:rsidR="007B2E84" w:rsidRDefault="007B2E84" w:rsidP="005A675C"/>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847"/>
        <w:gridCol w:w="3847"/>
        <w:gridCol w:w="3847"/>
        <w:gridCol w:w="3847"/>
      </w:tblGrid>
      <w:tr w:rsidR="005A675C" w:rsidRPr="00FD29D6" w:rsidTr="003C72F5">
        <w:tc>
          <w:tcPr>
            <w:tcW w:w="15388" w:type="dxa"/>
            <w:gridSpan w:val="4"/>
            <w:tcBorders>
              <w:top w:val="single" w:sz="4" w:space="0" w:color="002060"/>
              <w:left w:val="single" w:sz="4" w:space="0" w:color="002060"/>
              <w:bottom w:val="single" w:sz="4" w:space="0" w:color="002060"/>
              <w:right w:val="single" w:sz="4" w:space="0" w:color="002060"/>
            </w:tcBorders>
            <w:vAlign w:val="center"/>
          </w:tcPr>
          <w:p w:rsidR="005A675C" w:rsidRPr="00FD29D6" w:rsidRDefault="00A64BDC" w:rsidP="00B4780B">
            <w:pPr>
              <w:jc w:val="center"/>
              <w:rPr>
                <w:rFonts w:ascii="Arial" w:hAnsi="Arial" w:cs="Arial"/>
                <w:b/>
                <w:sz w:val="36"/>
              </w:rPr>
            </w:pPr>
            <w:r w:rsidRPr="00FD29D6">
              <w:rPr>
                <w:rFonts w:ascii="Times New Roman" w:hAnsi="Times New Roman"/>
                <w:b/>
                <w:noProof/>
                <w:sz w:val="36"/>
                <w:szCs w:val="24"/>
                <w:lang w:eastAsia="en-GB"/>
              </w:rPr>
              <w:lastRenderedPageBreak/>
              <w:drawing>
                <wp:anchor distT="36576" distB="36576" distL="36576" distR="36576" simplePos="0" relativeHeight="251728896" behindDoc="1" locked="0" layoutInCell="1" allowOverlap="1" wp14:anchorId="46028AD6" wp14:editId="6A951FB6">
                  <wp:simplePos x="0" y="0"/>
                  <wp:positionH relativeFrom="column">
                    <wp:posOffset>8470265</wp:posOffset>
                  </wp:positionH>
                  <wp:positionV relativeFrom="paragraph">
                    <wp:posOffset>-6985</wp:posOffset>
                  </wp:positionV>
                  <wp:extent cx="523875" cy="395605"/>
                  <wp:effectExtent l="0" t="0" r="9525" b="4445"/>
                  <wp:wrapTight wrapText="bothSides">
                    <wp:wrapPolygon edited="0">
                      <wp:start x="0" y="0"/>
                      <wp:lineTo x="0" y="20803"/>
                      <wp:lineTo x="21207" y="20803"/>
                      <wp:lineTo x="2120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0400" behindDoc="1" locked="0" layoutInCell="1" allowOverlap="1" wp14:anchorId="7F705955" wp14:editId="14202112">
                  <wp:simplePos x="0" y="0"/>
                  <wp:positionH relativeFrom="column">
                    <wp:posOffset>-657860</wp:posOffset>
                  </wp:positionH>
                  <wp:positionV relativeFrom="paragraph">
                    <wp:posOffset>-31750</wp:posOffset>
                  </wp:positionV>
                  <wp:extent cx="628650" cy="556895"/>
                  <wp:effectExtent l="0" t="0" r="0" b="0"/>
                  <wp:wrapTight wrapText="bothSides">
                    <wp:wrapPolygon edited="0">
                      <wp:start x="0" y="0"/>
                      <wp:lineTo x="0" y="20689"/>
                      <wp:lineTo x="20945" y="20689"/>
                      <wp:lineTo x="2094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005A675C" w:rsidRPr="00FD29D6">
              <w:rPr>
                <w:rFonts w:ascii="Arial" w:hAnsi="Arial" w:cs="Arial"/>
                <w:b/>
                <w:sz w:val="36"/>
              </w:rPr>
              <w:t xml:space="preserve">Lyng Primary School Knowledge </w:t>
            </w:r>
            <w:r w:rsidR="005A675C">
              <w:rPr>
                <w:rFonts w:ascii="Arial" w:hAnsi="Arial" w:cs="Arial"/>
                <w:b/>
                <w:sz w:val="36"/>
              </w:rPr>
              <w:t>Quiz</w:t>
            </w:r>
          </w:p>
          <w:p w:rsidR="005A675C" w:rsidRPr="00FD29D6" w:rsidRDefault="005A675C" w:rsidP="00B4780B">
            <w:pPr>
              <w:rPr>
                <w:rFonts w:ascii="Arial" w:hAnsi="Arial" w:cs="Arial"/>
                <w:sz w:val="20"/>
              </w:rPr>
            </w:pPr>
          </w:p>
        </w:tc>
      </w:tr>
      <w:tr w:rsidR="005A675C" w:rsidRPr="00FD29D6" w:rsidTr="003C72F5">
        <w:tc>
          <w:tcPr>
            <w:tcW w:w="3847" w:type="dxa"/>
            <w:tcBorders>
              <w:top w:val="single" w:sz="4" w:space="0" w:color="002060"/>
              <w:left w:val="single" w:sz="4" w:space="0" w:color="002060"/>
              <w:bottom w:val="single" w:sz="4" w:space="0" w:color="002060"/>
              <w:right w:val="single" w:sz="4" w:space="0" w:color="002060"/>
            </w:tcBorders>
            <w:shd w:val="clear" w:color="auto" w:fill="9CC2E5" w:themeFill="accent1" w:themeFillTint="99"/>
            <w:vAlign w:val="center"/>
          </w:tcPr>
          <w:p w:rsidR="005A675C" w:rsidRPr="00FD29D6" w:rsidRDefault="005A675C" w:rsidP="00B4780B">
            <w:pPr>
              <w:jc w:val="center"/>
              <w:rPr>
                <w:rFonts w:ascii="Arial" w:hAnsi="Arial" w:cs="Arial"/>
                <w:b/>
                <w:sz w:val="20"/>
              </w:rPr>
            </w:pPr>
            <w:r w:rsidRPr="003C72F5">
              <w:rPr>
                <w:rFonts w:ascii="Arial" w:hAnsi="Arial" w:cs="Arial"/>
                <w:b/>
                <w:color w:val="002060"/>
                <w:sz w:val="20"/>
              </w:rPr>
              <w:t>Geography Topic:</w:t>
            </w:r>
          </w:p>
        </w:tc>
        <w:tc>
          <w:tcPr>
            <w:tcW w:w="3847" w:type="dxa"/>
            <w:tcBorders>
              <w:top w:val="single" w:sz="4" w:space="0" w:color="002060"/>
              <w:left w:val="single" w:sz="4" w:space="0" w:color="002060"/>
              <w:bottom w:val="single" w:sz="4" w:space="0" w:color="002060"/>
              <w:right w:val="single" w:sz="4" w:space="0" w:color="002060"/>
            </w:tcBorders>
            <w:shd w:val="clear" w:color="auto" w:fill="FFFF00"/>
            <w:vAlign w:val="center"/>
          </w:tcPr>
          <w:p w:rsidR="005A675C" w:rsidRPr="003F547B" w:rsidRDefault="000D3E76" w:rsidP="00B4780B">
            <w:pPr>
              <w:jc w:val="center"/>
              <w:rPr>
                <w:rFonts w:ascii="Arial" w:hAnsi="Arial" w:cs="Arial"/>
                <w:b/>
                <w:sz w:val="20"/>
              </w:rPr>
            </w:pPr>
            <w:r>
              <w:rPr>
                <w:rFonts w:ascii="Arial" w:hAnsi="Arial" w:cs="Arial"/>
                <w:b/>
                <w:sz w:val="20"/>
              </w:rPr>
              <w:t>The Ancient Maya</w:t>
            </w:r>
          </w:p>
        </w:tc>
        <w:tc>
          <w:tcPr>
            <w:tcW w:w="3847" w:type="dxa"/>
            <w:tcBorders>
              <w:top w:val="single" w:sz="4" w:space="0" w:color="002060"/>
              <w:left w:val="single" w:sz="4" w:space="0" w:color="002060"/>
              <w:bottom w:val="single" w:sz="4" w:space="0" w:color="002060"/>
              <w:right w:val="single" w:sz="4" w:space="0" w:color="002060"/>
            </w:tcBorders>
            <w:vAlign w:val="center"/>
          </w:tcPr>
          <w:p w:rsidR="005A675C" w:rsidRDefault="005A675C" w:rsidP="00B4780B">
            <w:pPr>
              <w:jc w:val="center"/>
              <w:rPr>
                <w:rFonts w:ascii="Arial" w:hAnsi="Arial" w:cs="Arial"/>
                <w:sz w:val="20"/>
              </w:rPr>
            </w:pPr>
            <w:r>
              <w:rPr>
                <w:rFonts w:ascii="Arial" w:hAnsi="Arial" w:cs="Arial"/>
                <w:sz w:val="20"/>
              </w:rPr>
              <w:t>Year 6</w:t>
            </w:r>
          </w:p>
          <w:p w:rsidR="005A675C" w:rsidRPr="00E512BE" w:rsidRDefault="005A675C" w:rsidP="00B4780B">
            <w:pPr>
              <w:jc w:val="center"/>
              <w:rPr>
                <w:rFonts w:ascii="Arial" w:hAnsi="Arial" w:cs="Arial"/>
                <w:i/>
                <w:sz w:val="20"/>
              </w:rPr>
            </w:pPr>
            <w:r>
              <w:rPr>
                <w:rFonts w:ascii="Arial" w:hAnsi="Arial" w:cs="Arial"/>
                <w:i/>
                <w:sz w:val="20"/>
              </w:rPr>
              <w:t>Civilisations, Communication and Inventions</w:t>
            </w:r>
          </w:p>
        </w:tc>
        <w:tc>
          <w:tcPr>
            <w:tcW w:w="3847" w:type="dxa"/>
            <w:tcBorders>
              <w:top w:val="single" w:sz="4" w:space="0" w:color="002060"/>
              <w:left w:val="single" w:sz="4" w:space="0" w:color="002060"/>
              <w:bottom w:val="single" w:sz="4" w:space="0" w:color="002060"/>
              <w:right w:val="single" w:sz="4" w:space="0" w:color="002060"/>
            </w:tcBorders>
            <w:vAlign w:val="center"/>
          </w:tcPr>
          <w:p w:rsidR="005A675C" w:rsidRPr="00FD29D6" w:rsidRDefault="000D3E76" w:rsidP="00B4780B">
            <w:pPr>
              <w:jc w:val="center"/>
              <w:rPr>
                <w:rFonts w:ascii="Arial" w:hAnsi="Arial" w:cs="Arial"/>
                <w:sz w:val="20"/>
              </w:rPr>
            </w:pPr>
            <w:r>
              <w:rPr>
                <w:rFonts w:ascii="Arial" w:hAnsi="Arial" w:cs="Arial"/>
                <w:sz w:val="20"/>
              </w:rPr>
              <w:t>Autumn 2</w:t>
            </w:r>
          </w:p>
        </w:tc>
        <w:bookmarkStart w:id="0" w:name="_GoBack"/>
        <w:bookmarkEnd w:id="0"/>
      </w:tr>
    </w:tbl>
    <w:p w:rsidR="005A675C" w:rsidRDefault="00CE65FC" w:rsidP="005A675C">
      <w:pPr>
        <w:tabs>
          <w:tab w:val="left" w:pos="6480"/>
        </w:tabs>
      </w:pPr>
      <w:r>
        <w:rPr>
          <w:noProof/>
          <w:lang w:eastAsia="en-GB"/>
        </w:rPr>
        <mc:AlternateContent>
          <mc:Choice Requires="wps">
            <w:drawing>
              <wp:anchor distT="0" distB="0" distL="114300" distR="114300" simplePos="0" relativeHeight="251731968" behindDoc="0" locked="0" layoutInCell="1" allowOverlap="1" wp14:anchorId="2A68072F" wp14:editId="73E84D98">
                <wp:simplePos x="0" y="0"/>
                <wp:positionH relativeFrom="column">
                  <wp:posOffset>3936460</wp:posOffset>
                </wp:positionH>
                <wp:positionV relativeFrom="paragraph">
                  <wp:posOffset>305530</wp:posOffset>
                </wp:positionV>
                <wp:extent cx="1952625" cy="1152525"/>
                <wp:effectExtent l="0" t="0" r="28575" b="28575"/>
                <wp:wrapNone/>
                <wp:docPr id="29" name="Flowchart: Alternate Process 29"/>
                <wp:cNvGraphicFramePr/>
                <a:graphic xmlns:a="http://schemas.openxmlformats.org/drawingml/2006/main">
                  <a:graphicData uri="http://schemas.microsoft.com/office/word/2010/wordprocessingShape">
                    <wps:wsp>
                      <wps:cNvSpPr/>
                      <wps:spPr>
                        <a:xfrm>
                          <a:off x="0" y="0"/>
                          <a:ext cx="1952625" cy="1152525"/>
                        </a:xfrm>
                        <a:prstGeom prst="flowChartAlternateProcess">
                          <a:avLst/>
                        </a:prstGeom>
                        <a:solidFill>
                          <a:srgbClr val="00B0F0"/>
                        </a:solid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675C" w:rsidRPr="00BE1769" w:rsidRDefault="005A675C" w:rsidP="0086275D">
                            <w:pPr>
                              <w:shd w:val="clear" w:color="auto" w:fill="00B0F0"/>
                              <w:jc w:val="center"/>
                              <w:rPr>
                                <w:b/>
                                <w:sz w:val="32"/>
                              </w:rPr>
                            </w:pPr>
                            <w:r>
                              <w:rPr>
                                <w:b/>
                                <w:sz w:val="32"/>
                              </w:rPr>
                              <w:t xml:space="preserve">Our </w:t>
                            </w:r>
                            <w:r w:rsidR="003F4D4F">
                              <w:rPr>
                                <w:b/>
                                <w:sz w:val="32"/>
                              </w:rPr>
                              <w:t xml:space="preserve">Mayan </w:t>
                            </w:r>
                            <w:r>
                              <w:rPr>
                                <w:b/>
                                <w:sz w:val="32"/>
                              </w:rPr>
                              <w:t>Geography Quick 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68072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35" type="#_x0000_t176" style="position:absolute;margin-left:309.95pt;margin-top:24.05pt;width:153.75pt;height:9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gzuwIAAPYFAAAOAAAAZHJzL2Uyb0RvYy54bWysVNtu2zAMfR+wfxD0vvqypmuNOkWWIsOA&#10;og3WDn1WZCk2IEuapMTOvn6k7LiXFcMwrAUUUSQPyWOSl1d9q8heON8YXdLsJKVEaG6qRm9L+v1h&#10;9eGcEh+YrpgyWpT0IDy9mr9/d9nZQuSmNqoSjgCI9kVnS1qHYIsk8bwWLfMnxgoNSmlcywKIbptU&#10;jnWA3qokT9OzpDOuss5w4T28Xg9KOo/4Ugoe7qT0IhBVUsgtxNPFc4NnMr9kxdYxWzd8TIP9QxYt&#10;azQEnaCuWWBk55rfoNqGO+ONDCfctImRsuEi1gDVZOmrau5rZkWsBcjxdqLJ/z9YfrtfO9JUJc0v&#10;KNGshW+0UqbjNXOhIAsVhNMsCLIeOCZgBpx11hfgem/XbpQ8XJGAXroWf6E00keeDxPPog+Ew2N2&#10;McvP8hklHHRZNsvhH1GTJ3frfPgiTEvwUlIJKS0xpSmhMZ9IOtvf+DD4H/0wBW9UU60apaLgtpul&#10;cmTPsBPSz+kqfnwI+cJMadJhguksjdAvlP5vMABRaagFKRpIibdwUALzUPqbkEA40JAPEbDVxZQa&#10;41zokA2qmlViyHiWwt/IURwO9IiMRUBEllDphD0CvI09UDXao6uIkzI5j6X/yXnyiJGNDpNz22jj&#10;3qpMQVVj5MH+SNJADbIU+k0fmzH7iKb4tDHVATrUmWF0veWrBlrihvmwZg5mFaYa9k+4gwO7pKRm&#10;vFFSG/fzrXe0hxECLSUdzH5J/Y8dc4IS9VXDcF1kp6e4LKJwOvuUg+CeazbPNXrXLg00VQabzvJ4&#10;RfugjlfpTPsIa2qBUUHFNIfYJeXBHYVlGHYSLDouFotoBgvCsnCj7y1HcCQau/uhf2TOjnMRYKRu&#10;zXFPsOLVJAy26KnNYheMbOKYPPE6fgJYLrGXxkWI2+u5HK2e1vX8FwAAAP//AwBQSwMEFAAGAAgA&#10;AAAhAK2KNk3hAAAACgEAAA8AAABkcnMvZG93bnJldi54bWxMj8FOwzAQRO9I/IO1SNyok1BME7Kp&#10;UKXekCoKSHBzYzcJxOvIdtPk7zGnclzN08zbcj2Zno3a+c4SQrpIgGmqreqoQXh/296tgPkgScne&#10;kkaYtYd1dX1VykLZM73qcR8aFkvIFxKhDWEoOPd1q430CztoitnROiNDPF3DlZPnWG56niWJ4EZ2&#10;FBdaOehNq+uf/ckg7ObtRzN8fj9s0pfa7Y6j+LqfBeLtzfT8BCzoKVxg+NOP6lBFp4M9kfKsRxBp&#10;nkcUYblKgUUgzx6XwA4IWZYL4FXJ/79Q/QIAAP//AwBQSwECLQAUAAYACAAAACEAtoM4kv4AAADh&#10;AQAAEwAAAAAAAAAAAAAAAAAAAAAAW0NvbnRlbnRfVHlwZXNdLnhtbFBLAQItABQABgAIAAAAIQA4&#10;/SH/1gAAAJQBAAALAAAAAAAAAAAAAAAAAC8BAABfcmVscy8ucmVsc1BLAQItABQABgAIAAAAIQAO&#10;YNgzuwIAAPYFAAAOAAAAAAAAAAAAAAAAAC4CAABkcnMvZTJvRG9jLnhtbFBLAQItABQABgAIAAAA&#10;IQCtijZN4QAAAAoBAAAPAAAAAAAAAAAAAAAAABUFAABkcnMvZG93bnJldi54bWxQSwUGAAAAAAQA&#10;BADzAAAAIwYAAAAA&#10;" fillcolor="#00b0f0" strokecolor="#00b0f0" strokeweight="1.5pt">
                <v:textbox>
                  <w:txbxContent>
                    <w:p w:rsidR="005A675C" w:rsidRPr="00BE1769" w:rsidRDefault="005A675C" w:rsidP="0086275D">
                      <w:pPr>
                        <w:shd w:val="clear" w:color="auto" w:fill="00B0F0"/>
                        <w:jc w:val="center"/>
                        <w:rPr>
                          <w:b/>
                          <w:sz w:val="32"/>
                        </w:rPr>
                      </w:pPr>
                      <w:r>
                        <w:rPr>
                          <w:b/>
                          <w:sz w:val="32"/>
                        </w:rPr>
                        <w:t xml:space="preserve">Our </w:t>
                      </w:r>
                      <w:r w:rsidR="003F4D4F">
                        <w:rPr>
                          <w:b/>
                          <w:sz w:val="32"/>
                        </w:rPr>
                        <w:t xml:space="preserve">Mayan </w:t>
                      </w:r>
                      <w:r>
                        <w:rPr>
                          <w:b/>
                          <w:sz w:val="32"/>
                        </w:rPr>
                        <w:t>Geography Quick Quiz</w:t>
                      </w:r>
                    </w:p>
                  </w:txbxContent>
                </v:textbox>
              </v:shape>
            </w:pict>
          </mc:Fallback>
        </mc:AlternateContent>
      </w:r>
      <w:r w:rsidR="005A675C">
        <w:rPr>
          <w:noProof/>
          <w:lang w:eastAsia="en-GB"/>
        </w:rPr>
        <mc:AlternateContent>
          <mc:Choice Requires="wps">
            <w:drawing>
              <wp:anchor distT="0" distB="0" distL="114300" distR="114300" simplePos="0" relativeHeight="251730944" behindDoc="0" locked="0" layoutInCell="1" allowOverlap="1" wp14:anchorId="75EE7F80" wp14:editId="599E5167">
                <wp:simplePos x="0" y="0"/>
                <wp:positionH relativeFrom="column">
                  <wp:posOffset>5888355</wp:posOffset>
                </wp:positionH>
                <wp:positionV relativeFrom="paragraph">
                  <wp:posOffset>245745</wp:posOffset>
                </wp:positionV>
                <wp:extent cx="4363200" cy="5860590"/>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4363200" cy="5860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681"/>
                              <w:gridCol w:w="1134"/>
                              <w:gridCol w:w="1134"/>
                            </w:tblGrid>
                            <w:tr w:rsidR="005A675C" w:rsidTr="003C72F5">
                              <w:tc>
                                <w:tcPr>
                                  <w:tcW w:w="3681" w:type="dxa"/>
                                  <w:shd w:val="clear" w:color="auto" w:fill="BDD6EE" w:themeFill="accent1" w:themeFillTint="66"/>
                                </w:tcPr>
                                <w:p w:rsidR="005A675C" w:rsidRPr="00177B37" w:rsidRDefault="005A675C" w:rsidP="003F4D4F">
                                  <w:r>
                                    <w:t xml:space="preserve">6. </w:t>
                                  </w:r>
                                  <w:r w:rsidR="00783C13">
                                    <w:t xml:space="preserve"> </w:t>
                                  </w:r>
                                  <w:r w:rsidR="003F4D4F">
                                    <w:t>What is the human impact of a volcanic eruption?</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S</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E</w:t>
                                  </w:r>
                                </w:p>
                              </w:tc>
                            </w:tr>
                            <w:tr w:rsidR="00783C13" w:rsidTr="003C72F5">
                              <w:trPr>
                                <w:trHeight w:val="826"/>
                              </w:trPr>
                              <w:tc>
                                <w:tcPr>
                                  <w:tcW w:w="3681" w:type="dxa"/>
                                </w:tcPr>
                                <w:p w:rsidR="00783C13" w:rsidRPr="00177B37" w:rsidRDefault="00783C13" w:rsidP="007310CA"/>
                              </w:tc>
                              <w:tc>
                                <w:tcPr>
                                  <w:tcW w:w="1134" w:type="dxa"/>
                                </w:tcPr>
                                <w:p w:rsidR="00783C13" w:rsidRDefault="00783C13" w:rsidP="007310CA">
                                  <w:pPr>
                                    <w:tabs>
                                      <w:tab w:val="left" w:pos="6480"/>
                                    </w:tabs>
                                  </w:pPr>
                                </w:p>
                              </w:tc>
                              <w:tc>
                                <w:tcPr>
                                  <w:tcW w:w="1134" w:type="dxa"/>
                                </w:tcPr>
                                <w:p w:rsidR="00783C13" w:rsidRDefault="00783C13" w:rsidP="007310CA">
                                  <w:pPr>
                                    <w:tabs>
                                      <w:tab w:val="left" w:pos="6480"/>
                                    </w:tabs>
                                  </w:pPr>
                                </w:p>
                              </w:tc>
                            </w:tr>
                          </w:tbl>
                          <w:p w:rsidR="005A675C" w:rsidRPr="0031239E" w:rsidRDefault="005A675C" w:rsidP="005A675C">
                            <w:pPr>
                              <w:tabs>
                                <w:tab w:val="left" w:pos="6480"/>
                              </w:tabs>
                              <w:rPr>
                                <w:sz w:val="18"/>
                              </w:rPr>
                            </w:pP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681"/>
                              <w:gridCol w:w="1134"/>
                              <w:gridCol w:w="1134"/>
                            </w:tblGrid>
                            <w:tr w:rsidR="005A675C" w:rsidTr="003C72F5">
                              <w:tc>
                                <w:tcPr>
                                  <w:tcW w:w="3681" w:type="dxa"/>
                                  <w:shd w:val="clear" w:color="auto" w:fill="BDD6EE" w:themeFill="accent1" w:themeFillTint="66"/>
                                </w:tcPr>
                                <w:p w:rsidR="005A675C" w:rsidRPr="00995AFB" w:rsidRDefault="005A675C" w:rsidP="003F4D4F">
                                  <w:r>
                                    <w:t xml:space="preserve">7. </w:t>
                                  </w:r>
                                  <w:r w:rsidR="003F4D4F">
                                    <w:t>At which plate boundary to tectonic plate push towards each other?</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S</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E</w:t>
                                  </w:r>
                                </w:p>
                              </w:tc>
                            </w:tr>
                            <w:tr w:rsidR="005A675C" w:rsidTr="003C72F5">
                              <w:tc>
                                <w:tcPr>
                                  <w:tcW w:w="3681" w:type="dxa"/>
                                </w:tcPr>
                                <w:p w:rsidR="005A675C" w:rsidRPr="00995AFB" w:rsidRDefault="003F4D4F" w:rsidP="007310CA">
                                  <w:r>
                                    <w:t>Conservative</w:t>
                                  </w:r>
                                </w:p>
                              </w:tc>
                              <w:tc>
                                <w:tcPr>
                                  <w:tcW w:w="1134" w:type="dxa"/>
                                </w:tcPr>
                                <w:p w:rsidR="005A675C" w:rsidRDefault="005A675C" w:rsidP="007310CA">
                                  <w:pPr>
                                    <w:tabs>
                                      <w:tab w:val="left" w:pos="6480"/>
                                    </w:tabs>
                                  </w:pPr>
                                </w:p>
                              </w:tc>
                              <w:tc>
                                <w:tcPr>
                                  <w:tcW w:w="1134" w:type="dxa"/>
                                </w:tcPr>
                                <w:p w:rsidR="005A675C" w:rsidRDefault="005A675C" w:rsidP="007310CA">
                                  <w:pPr>
                                    <w:tabs>
                                      <w:tab w:val="left" w:pos="6480"/>
                                    </w:tabs>
                                  </w:pPr>
                                </w:p>
                              </w:tc>
                            </w:tr>
                            <w:tr w:rsidR="005A675C" w:rsidTr="003C72F5">
                              <w:tc>
                                <w:tcPr>
                                  <w:tcW w:w="3681" w:type="dxa"/>
                                </w:tcPr>
                                <w:p w:rsidR="005A675C" w:rsidRPr="00995AFB" w:rsidRDefault="003F4D4F" w:rsidP="007310CA">
                                  <w:r>
                                    <w:t>Constructive</w:t>
                                  </w:r>
                                </w:p>
                              </w:tc>
                              <w:tc>
                                <w:tcPr>
                                  <w:tcW w:w="1134" w:type="dxa"/>
                                </w:tcPr>
                                <w:p w:rsidR="005A675C" w:rsidRDefault="005A675C" w:rsidP="007310CA">
                                  <w:pPr>
                                    <w:tabs>
                                      <w:tab w:val="left" w:pos="6480"/>
                                    </w:tabs>
                                  </w:pPr>
                                </w:p>
                              </w:tc>
                              <w:tc>
                                <w:tcPr>
                                  <w:tcW w:w="1134" w:type="dxa"/>
                                </w:tcPr>
                                <w:p w:rsidR="005A675C" w:rsidRDefault="005A675C" w:rsidP="007310CA">
                                  <w:pPr>
                                    <w:tabs>
                                      <w:tab w:val="left" w:pos="6480"/>
                                    </w:tabs>
                                  </w:pPr>
                                </w:p>
                              </w:tc>
                            </w:tr>
                            <w:tr w:rsidR="005A675C" w:rsidTr="003C72F5">
                              <w:tc>
                                <w:tcPr>
                                  <w:tcW w:w="3681" w:type="dxa"/>
                                </w:tcPr>
                                <w:p w:rsidR="005A675C" w:rsidRPr="00995AFB" w:rsidRDefault="003F4D4F" w:rsidP="007310CA">
                                  <w:r>
                                    <w:t>Destructive</w:t>
                                  </w:r>
                                </w:p>
                              </w:tc>
                              <w:tc>
                                <w:tcPr>
                                  <w:tcW w:w="1134" w:type="dxa"/>
                                </w:tcPr>
                                <w:p w:rsidR="005A675C" w:rsidRDefault="005A675C" w:rsidP="007310CA">
                                  <w:pPr>
                                    <w:tabs>
                                      <w:tab w:val="left" w:pos="6480"/>
                                    </w:tabs>
                                  </w:pPr>
                                </w:p>
                              </w:tc>
                              <w:tc>
                                <w:tcPr>
                                  <w:tcW w:w="1134" w:type="dxa"/>
                                </w:tcPr>
                                <w:p w:rsidR="005A675C" w:rsidRDefault="005A675C" w:rsidP="007310CA">
                                  <w:pPr>
                                    <w:tabs>
                                      <w:tab w:val="left" w:pos="6480"/>
                                    </w:tabs>
                                  </w:pPr>
                                </w:p>
                              </w:tc>
                            </w:tr>
                          </w:tbl>
                          <w:p w:rsidR="005A675C" w:rsidRPr="0031239E" w:rsidRDefault="005A675C" w:rsidP="005A675C">
                            <w:pPr>
                              <w:tabs>
                                <w:tab w:val="left" w:pos="6480"/>
                              </w:tabs>
                              <w:rPr>
                                <w:sz w:val="14"/>
                              </w:rPr>
                            </w:pP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681"/>
                              <w:gridCol w:w="1134"/>
                              <w:gridCol w:w="1134"/>
                            </w:tblGrid>
                            <w:tr w:rsidR="005A675C" w:rsidTr="003C72F5">
                              <w:trPr>
                                <w:trHeight w:val="714"/>
                              </w:trPr>
                              <w:tc>
                                <w:tcPr>
                                  <w:tcW w:w="3681" w:type="dxa"/>
                                  <w:shd w:val="clear" w:color="auto" w:fill="BDD6EE" w:themeFill="accent1" w:themeFillTint="66"/>
                                </w:tcPr>
                                <w:p w:rsidR="005A675C" w:rsidRPr="00995AFB" w:rsidRDefault="0086275D" w:rsidP="005A3ABC">
                                  <w:r>
                                    <w:t xml:space="preserve">8. </w:t>
                                  </w:r>
                                  <w:r w:rsidR="003F4D4F">
                                    <w:t>Which country is Colima situated in?</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S</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E</w:t>
                                  </w:r>
                                </w:p>
                              </w:tc>
                            </w:tr>
                            <w:tr w:rsidR="0086275D" w:rsidTr="003C72F5">
                              <w:trPr>
                                <w:trHeight w:val="201"/>
                              </w:trPr>
                              <w:tc>
                                <w:tcPr>
                                  <w:tcW w:w="3681" w:type="dxa"/>
                                  <w:shd w:val="clear" w:color="auto" w:fill="FFFFFF" w:themeFill="background1"/>
                                </w:tcPr>
                                <w:p w:rsidR="0086275D" w:rsidRPr="0086275D" w:rsidRDefault="003F4D4F" w:rsidP="0031239E">
                                  <w:pPr>
                                    <w:rPr>
                                      <w:sz w:val="20"/>
                                    </w:rPr>
                                  </w:pPr>
                                  <w:r>
                                    <w:rPr>
                                      <w:sz w:val="20"/>
                                    </w:rPr>
                                    <w:t>Mexico</w:t>
                                  </w:r>
                                </w:p>
                              </w:tc>
                              <w:tc>
                                <w:tcPr>
                                  <w:tcW w:w="1134" w:type="dxa"/>
                                  <w:shd w:val="clear" w:color="auto" w:fill="FFFFFF" w:themeFill="background1"/>
                                </w:tcPr>
                                <w:p w:rsidR="0086275D" w:rsidRPr="0086275D" w:rsidRDefault="0086275D" w:rsidP="0031239E">
                                  <w:pPr>
                                    <w:tabs>
                                      <w:tab w:val="left" w:pos="6480"/>
                                    </w:tabs>
                                    <w:jc w:val="center"/>
                                    <w:rPr>
                                      <w:b/>
                                      <w:sz w:val="20"/>
                                    </w:rPr>
                                  </w:pPr>
                                </w:p>
                              </w:tc>
                              <w:tc>
                                <w:tcPr>
                                  <w:tcW w:w="1134" w:type="dxa"/>
                                  <w:shd w:val="clear" w:color="auto" w:fill="FFFFFF" w:themeFill="background1"/>
                                </w:tcPr>
                                <w:p w:rsidR="0086275D" w:rsidRPr="0086275D" w:rsidRDefault="0086275D" w:rsidP="0031239E">
                                  <w:pPr>
                                    <w:tabs>
                                      <w:tab w:val="left" w:pos="6480"/>
                                    </w:tabs>
                                    <w:jc w:val="center"/>
                                    <w:rPr>
                                      <w:b/>
                                      <w:sz w:val="24"/>
                                    </w:rPr>
                                  </w:pPr>
                                </w:p>
                              </w:tc>
                            </w:tr>
                            <w:tr w:rsidR="0086275D" w:rsidTr="003C72F5">
                              <w:trPr>
                                <w:trHeight w:val="201"/>
                              </w:trPr>
                              <w:tc>
                                <w:tcPr>
                                  <w:tcW w:w="3681" w:type="dxa"/>
                                  <w:shd w:val="clear" w:color="auto" w:fill="FFFFFF" w:themeFill="background1"/>
                                </w:tcPr>
                                <w:p w:rsidR="0086275D" w:rsidRPr="0086275D" w:rsidRDefault="003F4D4F" w:rsidP="0031239E">
                                  <w:pPr>
                                    <w:rPr>
                                      <w:sz w:val="20"/>
                                    </w:rPr>
                                  </w:pPr>
                                  <w:r>
                                    <w:rPr>
                                      <w:sz w:val="20"/>
                                    </w:rPr>
                                    <w:t>Bolivia</w:t>
                                  </w:r>
                                </w:p>
                              </w:tc>
                              <w:tc>
                                <w:tcPr>
                                  <w:tcW w:w="1134" w:type="dxa"/>
                                  <w:shd w:val="clear" w:color="auto" w:fill="FFFFFF" w:themeFill="background1"/>
                                </w:tcPr>
                                <w:p w:rsidR="0086275D" w:rsidRPr="0086275D" w:rsidRDefault="0086275D" w:rsidP="0031239E">
                                  <w:pPr>
                                    <w:tabs>
                                      <w:tab w:val="left" w:pos="6480"/>
                                    </w:tabs>
                                    <w:jc w:val="center"/>
                                    <w:rPr>
                                      <w:b/>
                                      <w:sz w:val="20"/>
                                    </w:rPr>
                                  </w:pPr>
                                </w:p>
                              </w:tc>
                              <w:tc>
                                <w:tcPr>
                                  <w:tcW w:w="1134" w:type="dxa"/>
                                  <w:shd w:val="clear" w:color="auto" w:fill="FFFFFF" w:themeFill="background1"/>
                                </w:tcPr>
                                <w:p w:rsidR="0086275D" w:rsidRPr="0086275D" w:rsidRDefault="0086275D" w:rsidP="0031239E">
                                  <w:pPr>
                                    <w:tabs>
                                      <w:tab w:val="left" w:pos="6480"/>
                                    </w:tabs>
                                    <w:jc w:val="center"/>
                                    <w:rPr>
                                      <w:b/>
                                      <w:sz w:val="24"/>
                                    </w:rPr>
                                  </w:pPr>
                                </w:p>
                              </w:tc>
                            </w:tr>
                            <w:tr w:rsidR="0086275D" w:rsidTr="003C72F5">
                              <w:trPr>
                                <w:trHeight w:val="201"/>
                              </w:trPr>
                              <w:tc>
                                <w:tcPr>
                                  <w:tcW w:w="3681" w:type="dxa"/>
                                  <w:shd w:val="clear" w:color="auto" w:fill="FFFFFF" w:themeFill="background1"/>
                                </w:tcPr>
                                <w:p w:rsidR="0086275D" w:rsidRPr="0086275D" w:rsidRDefault="003F4D4F" w:rsidP="0031239E">
                                  <w:pPr>
                                    <w:rPr>
                                      <w:sz w:val="20"/>
                                    </w:rPr>
                                  </w:pPr>
                                  <w:r>
                                    <w:rPr>
                                      <w:sz w:val="20"/>
                                    </w:rPr>
                                    <w:t xml:space="preserve">Guatemala </w:t>
                                  </w:r>
                                </w:p>
                              </w:tc>
                              <w:tc>
                                <w:tcPr>
                                  <w:tcW w:w="1134" w:type="dxa"/>
                                  <w:shd w:val="clear" w:color="auto" w:fill="FFFFFF" w:themeFill="background1"/>
                                </w:tcPr>
                                <w:p w:rsidR="0086275D" w:rsidRPr="0086275D" w:rsidRDefault="0086275D" w:rsidP="0031239E">
                                  <w:pPr>
                                    <w:tabs>
                                      <w:tab w:val="left" w:pos="6480"/>
                                    </w:tabs>
                                    <w:jc w:val="center"/>
                                    <w:rPr>
                                      <w:b/>
                                      <w:sz w:val="20"/>
                                    </w:rPr>
                                  </w:pPr>
                                </w:p>
                              </w:tc>
                              <w:tc>
                                <w:tcPr>
                                  <w:tcW w:w="1134" w:type="dxa"/>
                                  <w:shd w:val="clear" w:color="auto" w:fill="FFFFFF" w:themeFill="background1"/>
                                </w:tcPr>
                                <w:p w:rsidR="0086275D" w:rsidRPr="0086275D" w:rsidRDefault="0086275D" w:rsidP="0031239E">
                                  <w:pPr>
                                    <w:tabs>
                                      <w:tab w:val="left" w:pos="6480"/>
                                    </w:tabs>
                                    <w:jc w:val="center"/>
                                    <w:rPr>
                                      <w:b/>
                                      <w:sz w:val="24"/>
                                    </w:rPr>
                                  </w:pPr>
                                </w:p>
                              </w:tc>
                            </w:tr>
                          </w:tbl>
                          <w:p w:rsidR="005A675C" w:rsidRPr="0031239E" w:rsidRDefault="005A675C" w:rsidP="005A675C">
                            <w:pPr>
                              <w:tabs>
                                <w:tab w:val="left" w:pos="6480"/>
                              </w:tabs>
                              <w:rPr>
                                <w:sz w:val="12"/>
                              </w:rPr>
                            </w:pP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681"/>
                              <w:gridCol w:w="1134"/>
                              <w:gridCol w:w="1134"/>
                            </w:tblGrid>
                            <w:tr w:rsidR="005A675C" w:rsidTr="003C72F5">
                              <w:tc>
                                <w:tcPr>
                                  <w:tcW w:w="3681" w:type="dxa"/>
                                  <w:shd w:val="clear" w:color="auto" w:fill="BDD6EE" w:themeFill="accent1" w:themeFillTint="66"/>
                                </w:tcPr>
                                <w:p w:rsidR="005A675C" w:rsidRPr="002C5808" w:rsidRDefault="003F4D4F" w:rsidP="0086275D">
                                  <w:pPr>
                                    <w:pStyle w:val="ListParagraph"/>
                                    <w:numPr>
                                      <w:ilvl w:val="0"/>
                                      <w:numId w:val="12"/>
                                    </w:numPr>
                                  </w:pPr>
                                  <w:r>
                                    <w:t>What is the name of the area evacuated during an eruption?</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S</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E</w:t>
                                  </w:r>
                                </w:p>
                              </w:tc>
                            </w:tr>
                            <w:tr w:rsidR="005A675C" w:rsidTr="003C72F5">
                              <w:tc>
                                <w:tcPr>
                                  <w:tcW w:w="3681" w:type="dxa"/>
                                </w:tcPr>
                                <w:p w:rsidR="005A675C" w:rsidRPr="002C5808" w:rsidRDefault="003F4D4F" w:rsidP="007310CA">
                                  <w:r>
                                    <w:t>No-go area</w:t>
                                  </w:r>
                                </w:p>
                              </w:tc>
                              <w:tc>
                                <w:tcPr>
                                  <w:tcW w:w="1134" w:type="dxa"/>
                                </w:tcPr>
                                <w:p w:rsidR="005A675C" w:rsidRDefault="005A675C" w:rsidP="007310CA">
                                  <w:pPr>
                                    <w:tabs>
                                      <w:tab w:val="left" w:pos="6480"/>
                                    </w:tabs>
                                  </w:pPr>
                                </w:p>
                              </w:tc>
                              <w:tc>
                                <w:tcPr>
                                  <w:tcW w:w="1134" w:type="dxa"/>
                                </w:tcPr>
                                <w:p w:rsidR="005A675C" w:rsidRDefault="005A675C" w:rsidP="007310CA">
                                  <w:pPr>
                                    <w:tabs>
                                      <w:tab w:val="left" w:pos="6480"/>
                                    </w:tabs>
                                  </w:pPr>
                                </w:p>
                              </w:tc>
                            </w:tr>
                            <w:tr w:rsidR="005A675C" w:rsidTr="003C72F5">
                              <w:tc>
                                <w:tcPr>
                                  <w:tcW w:w="3681" w:type="dxa"/>
                                </w:tcPr>
                                <w:p w:rsidR="005A675C" w:rsidRPr="002C5808" w:rsidRDefault="003F4D4F" w:rsidP="007310CA">
                                  <w:r>
                                    <w:t>Suspension Zone</w:t>
                                  </w:r>
                                </w:p>
                              </w:tc>
                              <w:tc>
                                <w:tcPr>
                                  <w:tcW w:w="1134" w:type="dxa"/>
                                </w:tcPr>
                                <w:p w:rsidR="005A675C" w:rsidRDefault="005A675C" w:rsidP="007310CA">
                                  <w:pPr>
                                    <w:tabs>
                                      <w:tab w:val="left" w:pos="6480"/>
                                    </w:tabs>
                                  </w:pPr>
                                </w:p>
                              </w:tc>
                              <w:tc>
                                <w:tcPr>
                                  <w:tcW w:w="1134" w:type="dxa"/>
                                </w:tcPr>
                                <w:p w:rsidR="005A675C" w:rsidRDefault="005A675C" w:rsidP="007310CA">
                                  <w:pPr>
                                    <w:tabs>
                                      <w:tab w:val="left" w:pos="6480"/>
                                    </w:tabs>
                                  </w:pPr>
                                </w:p>
                              </w:tc>
                            </w:tr>
                            <w:tr w:rsidR="005A675C" w:rsidTr="003C72F5">
                              <w:tc>
                                <w:tcPr>
                                  <w:tcW w:w="3681" w:type="dxa"/>
                                </w:tcPr>
                                <w:p w:rsidR="005A675C" w:rsidRDefault="003F4D4F" w:rsidP="007310CA">
                                  <w:r>
                                    <w:t>Exclusion Zone</w:t>
                                  </w:r>
                                </w:p>
                              </w:tc>
                              <w:tc>
                                <w:tcPr>
                                  <w:tcW w:w="1134" w:type="dxa"/>
                                </w:tcPr>
                                <w:p w:rsidR="005A675C" w:rsidRDefault="005A675C" w:rsidP="007310CA">
                                  <w:pPr>
                                    <w:tabs>
                                      <w:tab w:val="left" w:pos="6480"/>
                                    </w:tabs>
                                  </w:pPr>
                                </w:p>
                              </w:tc>
                              <w:tc>
                                <w:tcPr>
                                  <w:tcW w:w="1134" w:type="dxa"/>
                                </w:tcPr>
                                <w:p w:rsidR="005A675C" w:rsidRDefault="005A675C" w:rsidP="007310CA">
                                  <w:pPr>
                                    <w:tabs>
                                      <w:tab w:val="left" w:pos="6480"/>
                                    </w:tabs>
                                  </w:pPr>
                                </w:p>
                              </w:tc>
                            </w:tr>
                          </w:tbl>
                          <w:p w:rsidR="005A675C" w:rsidRPr="0031239E" w:rsidRDefault="005A675C" w:rsidP="005A675C">
                            <w:pPr>
                              <w:tabs>
                                <w:tab w:val="left" w:pos="6480"/>
                              </w:tabs>
                              <w:rPr>
                                <w:sz w:val="16"/>
                              </w:rPr>
                            </w:pP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681"/>
                              <w:gridCol w:w="1134"/>
                              <w:gridCol w:w="1134"/>
                            </w:tblGrid>
                            <w:tr w:rsidR="005A675C" w:rsidTr="003C72F5">
                              <w:trPr>
                                <w:trHeight w:val="651"/>
                              </w:trPr>
                              <w:tc>
                                <w:tcPr>
                                  <w:tcW w:w="3681" w:type="dxa"/>
                                  <w:shd w:val="clear" w:color="auto" w:fill="BDD6EE" w:themeFill="accent1" w:themeFillTint="66"/>
                                </w:tcPr>
                                <w:p w:rsidR="005A675C" w:rsidRPr="002C5808" w:rsidRDefault="003F4D4F" w:rsidP="005A675C">
                                  <w:pPr>
                                    <w:pStyle w:val="ListParagraph"/>
                                    <w:numPr>
                                      <w:ilvl w:val="0"/>
                                      <w:numId w:val="12"/>
                                    </w:numPr>
                                  </w:pPr>
                                  <w:r>
                                    <w:t>Why might people need to be evacuated before an eruption even occurs?</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S</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E</w:t>
                                  </w:r>
                                </w:p>
                              </w:tc>
                            </w:tr>
                            <w:tr w:rsidR="0086275D" w:rsidTr="003C72F5">
                              <w:trPr>
                                <w:trHeight w:val="826"/>
                              </w:trPr>
                              <w:tc>
                                <w:tcPr>
                                  <w:tcW w:w="3681" w:type="dxa"/>
                                </w:tcPr>
                                <w:p w:rsidR="0086275D" w:rsidRPr="002C5808" w:rsidRDefault="0086275D" w:rsidP="007310CA"/>
                              </w:tc>
                              <w:tc>
                                <w:tcPr>
                                  <w:tcW w:w="1134" w:type="dxa"/>
                                </w:tcPr>
                                <w:p w:rsidR="0086275D" w:rsidRDefault="0086275D" w:rsidP="007310CA">
                                  <w:pPr>
                                    <w:tabs>
                                      <w:tab w:val="left" w:pos="6480"/>
                                    </w:tabs>
                                  </w:pPr>
                                </w:p>
                              </w:tc>
                              <w:tc>
                                <w:tcPr>
                                  <w:tcW w:w="1134" w:type="dxa"/>
                                </w:tcPr>
                                <w:p w:rsidR="0086275D" w:rsidRDefault="0086275D" w:rsidP="007310CA">
                                  <w:pPr>
                                    <w:tabs>
                                      <w:tab w:val="left" w:pos="6480"/>
                                    </w:tabs>
                                  </w:pPr>
                                </w:p>
                              </w:tc>
                            </w:tr>
                          </w:tbl>
                          <w:p w:rsidR="005A675C" w:rsidRDefault="005A675C" w:rsidP="005A67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E7F80" id="Text Box 6" o:spid="_x0000_s1038" type="#_x0000_t202" style="position:absolute;margin-left:463.65pt;margin-top:19.35pt;width:343.55pt;height:461.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0OWggIAAGsFAAAOAAAAZHJzL2Uyb0RvYy54bWysVN9P2zAQfp+0/8Hy+0gLbQcVKepATJMQ&#10;oMHEs+vYNJrt8+xrk+6v5+wkpWJ7YdpLYt99d77vfp1ftNawrQqxBlfy8dGIM+UkVLV7LvmPx+tP&#10;p5xFFK4SBpwq+U5FfrH4+OG88XN1DGswlQqMnLg4b3zJ14h+XhRRrpUV8Qi8cqTUEKxAuobnogqi&#10;Ie/WFMej0axoIFQ+gFQxkvSqU/JF9q+1knindVTITMkpNszfkL+r9C0W52L+HIRf17IPQ/xDFFbU&#10;jh7du7oSKNgm1H+4srUMEEHjkQRbgNa1VJkDsRmP3rB5WAuvMhdKTvT7NMX/51bebu8Dq6uSzzhz&#10;wlKJHlWL7Au0bJay0/g4J9CDJxi2JKYqD/JIwkS61cGmP9FhpKc87/a5Tc4kCScnsxMqGGeSdNPT&#10;2Wh6lrNfvJr7EPGrAsvSoeSBipdzKrY3ESkUgg6Q9JqD69qYXEDjWEMMTqajbLDXkIVxCatyK/Ru&#10;EqUu9HzCnVEJY9x3pSkVmUES5CZUlyawraD2EVIqh5l89kvohNIUxHsMe/xrVO8x7ngML4PDvbGt&#10;HYTM/k3Y1c8hZN3hKZEHvNMR21Wbe2A8HUq7gmpHFQ/QTUz08rqmqtyIiPci0IhQJWns8Y4+2gBl&#10;H/oTZ2sIv/8mT3jqXNJy1tDIlTz+2oigODPfHPX02XgySTOaL5Pp52O6hEPN6lDjNvYSqCxjWjBe&#10;5mPCoxmOOoB9ou2wTK+SSjhJb5cch+MldouAtotUy2UG0VR6gTfuwcvkOlUp9dxj+ySC7xsTqadv&#10;YRhOMX/Tnx02WTpYbhB0nZs3JbrLal8Amujc0/32SSvj8J5Rrzty8QIAAP//AwBQSwMEFAAGAAgA&#10;AAAhAKg14GziAAAACwEAAA8AAABkcnMvZG93bnJldi54bWxMj01Pg0AURfcm/ofJM3FnB2iliAxN&#10;Q9KYGLto7cbdg3kF4nwgM23RX+90pcuXe3LvecVq0oqdaXS9NQLiWQSMTGNlb1oBh/fNQwbMeTQS&#10;lTUk4JscrMrbmwJzaS9mR+e9b1koMS5HAZ33Q865azrS6GZ2IBOyox01+nCOLZcjXkK5VjyJopRr&#10;7E1Y6HCgqqPmc3/SAl6rzRZ3daKzH1W9vB3Xw9fh41GI+7tp/QzM0+T/YLjqB3Uog1NtT0Y6pgQ8&#10;Jct5QAXMsyWwK5DGiwWwOkRpnAIvC/7/h/IXAAD//wMAUEsBAi0AFAAGAAgAAAAhALaDOJL+AAAA&#10;4QEAABMAAAAAAAAAAAAAAAAAAAAAAFtDb250ZW50X1R5cGVzXS54bWxQSwECLQAUAAYACAAAACEA&#10;OP0h/9YAAACUAQAACwAAAAAAAAAAAAAAAAAvAQAAX3JlbHMvLnJlbHNQSwECLQAUAAYACAAAACEA&#10;nKNDloICAABrBQAADgAAAAAAAAAAAAAAAAAuAgAAZHJzL2Uyb0RvYy54bWxQSwECLQAUAAYACAAA&#10;ACEAqDXgbOIAAAALAQAADwAAAAAAAAAAAAAAAADcBAAAZHJzL2Rvd25yZXYueG1sUEsFBgAAAAAE&#10;AAQA8wAAAOsFAAAAAA==&#10;" filled="f" stroked="f" strokeweight=".5pt">
                <v:textbox>
                  <w:txbxContent>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681"/>
                        <w:gridCol w:w="1134"/>
                        <w:gridCol w:w="1134"/>
                      </w:tblGrid>
                      <w:tr w:rsidR="005A675C" w:rsidTr="003C72F5">
                        <w:tc>
                          <w:tcPr>
                            <w:tcW w:w="3681" w:type="dxa"/>
                            <w:shd w:val="clear" w:color="auto" w:fill="BDD6EE" w:themeFill="accent1" w:themeFillTint="66"/>
                          </w:tcPr>
                          <w:p w:rsidR="005A675C" w:rsidRPr="00177B37" w:rsidRDefault="005A675C" w:rsidP="003F4D4F">
                            <w:r>
                              <w:t xml:space="preserve">6. </w:t>
                            </w:r>
                            <w:r w:rsidR="00783C13">
                              <w:t xml:space="preserve"> </w:t>
                            </w:r>
                            <w:r w:rsidR="003F4D4F">
                              <w:t>What is the human impact of a volcanic eruption?</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S</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E</w:t>
                            </w:r>
                          </w:p>
                        </w:tc>
                      </w:tr>
                      <w:tr w:rsidR="00783C13" w:rsidTr="003C72F5">
                        <w:trPr>
                          <w:trHeight w:val="826"/>
                        </w:trPr>
                        <w:tc>
                          <w:tcPr>
                            <w:tcW w:w="3681" w:type="dxa"/>
                          </w:tcPr>
                          <w:p w:rsidR="00783C13" w:rsidRPr="00177B37" w:rsidRDefault="00783C13" w:rsidP="007310CA"/>
                        </w:tc>
                        <w:tc>
                          <w:tcPr>
                            <w:tcW w:w="1134" w:type="dxa"/>
                          </w:tcPr>
                          <w:p w:rsidR="00783C13" w:rsidRDefault="00783C13" w:rsidP="007310CA">
                            <w:pPr>
                              <w:tabs>
                                <w:tab w:val="left" w:pos="6480"/>
                              </w:tabs>
                            </w:pPr>
                          </w:p>
                        </w:tc>
                        <w:tc>
                          <w:tcPr>
                            <w:tcW w:w="1134" w:type="dxa"/>
                          </w:tcPr>
                          <w:p w:rsidR="00783C13" w:rsidRDefault="00783C13" w:rsidP="007310CA">
                            <w:pPr>
                              <w:tabs>
                                <w:tab w:val="left" w:pos="6480"/>
                              </w:tabs>
                            </w:pPr>
                          </w:p>
                        </w:tc>
                      </w:tr>
                    </w:tbl>
                    <w:p w:rsidR="005A675C" w:rsidRPr="0031239E" w:rsidRDefault="005A675C" w:rsidP="005A675C">
                      <w:pPr>
                        <w:tabs>
                          <w:tab w:val="left" w:pos="6480"/>
                        </w:tabs>
                        <w:rPr>
                          <w:sz w:val="18"/>
                        </w:rPr>
                      </w:pP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681"/>
                        <w:gridCol w:w="1134"/>
                        <w:gridCol w:w="1134"/>
                      </w:tblGrid>
                      <w:tr w:rsidR="005A675C" w:rsidTr="003C72F5">
                        <w:tc>
                          <w:tcPr>
                            <w:tcW w:w="3681" w:type="dxa"/>
                            <w:shd w:val="clear" w:color="auto" w:fill="BDD6EE" w:themeFill="accent1" w:themeFillTint="66"/>
                          </w:tcPr>
                          <w:p w:rsidR="005A675C" w:rsidRPr="00995AFB" w:rsidRDefault="005A675C" w:rsidP="003F4D4F">
                            <w:r>
                              <w:t xml:space="preserve">7. </w:t>
                            </w:r>
                            <w:r w:rsidR="003F4D4F">
                              <w:t>At which plate boundary to tectonic plate push towards each other?</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S</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E</w:t>
                            </w:r>
                          </w:p>
                        </w:tc>
                      </w:tr>
                      <w:tr w:rsidR="005A675C" w:rsidTr="003C72F5">
                        <w:tc>
                          <w:tcPr>
                            <w:tcW w:w="3681" w:type="dxa"/>
                          </w:tcPr>
                          <w:p w:rsidR="005A675C" w:rsidRPr="00995AFB" w:rsidRDefault="003F4D4F" w:rsidP="007310CA">
                            <w:r>
                              <w:t>Conservative</w:t>
                            </w:r>
                          </w:p>
                        </w:tc>
                        <w:tc>
                          <w:tcPr>
                            <w:tcW w:w="1134" w:type="dxa"/>
                          </w:tcPr>
                          <w:p w:rsidR="005A675C" w:rsidRDefault="005A675C" w:rsidP="007310CA">
                            <w:pPr>
                              <w:tabs>
                                <w:tab w:val="left" w:pos="6480"/>
                              </w:tabs>
                            </w:pPr>
                          </w:p>
                        </w:tc>
                        <w:tc>
                          <w:tcPr>
                            <w:tcW w:w="1134" w:type="dxa"/>
                          </w:tcPr>
                          <w:p w:rsidR="005A675C" w:rsidRDefault="005A675C" w:rsidP="007310CA">
                            <w:pPr>
                              <w:tabs>
                                <w:tab w:val="left" w:pos="6480"/>
                              </w:tabs>
                            </w:pPr>
                          </w:p>
                        </w:tc>
                      </w:tr>
                      <w:tr w:rsidR="005A675C" w:rsidTr="003C72F5">
                        <w:tc>
                          <w:tcPr>
                            <w:tcW w:w="3681" w:type="dxa"/>
                          </w:tcPr>
                          <w:p w:rsidR="005A675C" w:rsidRPr="00995AFB" w:rsidRDefault="003F4D4F" w:rsidP="007310CA">
                            <w:r>
                              <w:t>Constructive</w:t>
                            </w:r>
                          </w:p>
                        </w:tc>
                        <w:tc>
                          <w:tcPr>
                            <w:tcW w:w="1134" w:type="dxa"/>
                          </w:tcPr>
                          <w:p w:rsidR="005A675C" w:rsidRDefault="005A675C" w:rsidP="007310CA">
                            <w:pPr>
                              <w:tabs>
                                <w:tab w:val="left" w:pos="6480"/>
                              </w:tabs>
                            </w:pPr>
                          </w:p>
                        </w:tc>
                        <w:tc>
                          <w:tcPr>
                            <w:tcW w:w="1134" w:type="dxa"/>
                          </w:tcPr>
                          <w:p w:rsidR="005A675C" w:rsidRDefault="005A675C" w:rsidP="007310CA">
                            <w:pPr>
                              <w:tabs>
                                <w:tab w:val="left" w:pos="6480"/>
                              </w:tabs>
                            </w:pPr>
                          </w:p>
                        </w:tc>
                      </w:tr>
                      <w:tr w:rsidR="005A675C" w:rsidTr="003C72F5">
                        <w:tc>
                          <w:tcPr>
                            <w:tcW w:w="3681" w:type="dxa"/>
                          </w:tcPr>
                          <w:p w:rsidR="005A675C" w:rsidRPr="00995AFB" w:rsidRDefault="003F4D4F" w:rsidP="007310CA">
                            <w:r>
                              <w:t>Destructive</w:t>
                            </w:r>
                          </w:p>
                        </w:tc>
                        <w:tc>
                          <w:tcPr>
                            <w:tcW w:w="1134" w:type="dxa"/>
                          </w:tcPr>
                          <w:p w:rsidR="005A675C" w:rsidRDefault="005A675C" w:rsidP="007310CA">
                            <w:pPr>
                              <w:tabs>
                                <w:tab w:val="left" w:pos="6480"/>
                              </w:tabs>
                            </w:pPr>
                          </w:p>
                        </w:tc>
                        <w:tc>
                          <w:tcPr>
                            <w:tcW w:w="1134" w:type="dxa"/>
                          </w:tcPr>
                          <w:p w:rsidR="005A675C" w:rsidRDefault="005A675C" w:rsidP="007310CA">
                            <w:pPr>
                              <w:tabs>
                                <w:tab w:val="left" w:pos="6480"/>
                              </w:tabs>
                            </w:pPr>
                          </w:p>
                        </w:tc>
                      </w:tr>
                    </w:tbl>
                    <w:p w:rsidR="005A675C" w:rsidRPr="0031239E" w:rsidRDefault="005A675C" w:rsidP="005A675C">
                      <w:pPr>
                        <w:tabs>
                          <w:tab w:val="left" w:pos="6480"/>
                        </w:tabs>
                        <w:rPr>
                          <w:sz w:val="14"/>
                        </w:rPr>
                      </w:pP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681"/>
                        <w:gridCol w:w="1134"/>
                        <w:gridCol w:w="1134"/>
                      </w:tblGrid>
                      <w:tr w:rsidR="005A675C" w:rsidTr="003C72F5">
                        <w:trPr>
                          <w:trHeight w:val="714"/>
                        </w:trPr>
                        <w:tc>
                          <w:tcPr>
                            <w:tcW w:w="3681" w:type="dxa"/>
                            <w:shd w:val="clear" w:color="auto" w:fill="BDD6EE" w:themeFill="accent1" w:themeFillTint="66"/>
                          </w:tcPr>
                          <w:p w:rsidR="005A675C" w:rsidRPr="00995AFB" w:rsidRDefault="0086275D" w:rsidP="005A3ABC">
                            <w:r>
                              <w:t xml:space="preserve">8. </w:t>
                            </w:r>
                            <w:r w:rsidR="003F4D4F">
                              <w:t>Which country is Colima situated in?</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S</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E</w:t>
                            </w:r>
                          </w:p>
                        </w:tc>
                      </w:tr>
                      <w:tr w:rsidR="0086275D" w:rsidTr="003C72F5">
                        <w:trPr>
                          <w:trHeight w:val="201"/>
                        </w:trPr>
                        <w:tc>
                          <w:tcPr>
                            <w:tcW w:w="3681" w:type="dxa"/>
                            <w:shd w:val="clear" w:color="auto" w:fill="FFFFFF" w:themeFill="background1"/>
                          </w:tcPr>
                          <w:p w:rsidR="0086275D" w:rsidRPr="0086275D" w:rsidRDefault="003F4D4F" w:rsidP="0031239E">
                            <w:pPr>
                              <w:rPr>
                                <w:sz w:val="20"/>
                              </w:rPr>
                            </w:pPr>
                            <w:r>
                              <w:rPr>
                                <w:sz w:val="20"/>
                              </w:rPr>
                              <w:t>Mexico</w:t>
                            </w:r>
                          </w:p>
                        </w:tc>
                        <w:tc>
                          <w:tcPr>
                            <w:tcW w:w="1134" w:type="dxa"/>
                            <w:shd w:val="clear" w:color="auto" w:fill="FFFFFF" w:themeFill="background1"/>
                          </w:tcPr>
                          <w:p w:rsidR="0086275D" w:rsidRPr="0086275D" w:rsidRDefault="0086275D" w:rsidP="0031239E">
                            <w:pPr>
                              <w:tabs>
                                <w:tab w:val="left" w:pos="6480"/>
                              </w:tabs>
                              <w:jc w:val="center"/>
                              <w:rPr>
                                <w:b/>
                                <w:sz w:val="20"/>
                              </w:rPr>
                            </w:pPr>
                          </w:p>
                        </w:tc>
                        <w:tc>
                          <w:tcPr>
                            <w:tcW w:w="1134" w:type="dxa"/>
                            <w:shd w:val="clear" w:color="auto" w:fill="FFFFFF" w:themeFill="background1"/>
                          </w:tcPr>
                          <w:p w:rsidR="0086275D" w:rsidRPr="0086275D" w:rsidRDefault="0086275D" w:rsidP="0031239E">
                            <w:pPr>
                              <w:tabs>
                                <w:tab w:val="left" w:pos="6480"/>
                              </w:tabs>
                              <w:jc w:val="center"/>
                              <w:rPr>
                                <w:b/>
                                <w:sz w:val="24"/>
                              </w:rPr>
                            </w:pPr>
                          </w:p>
                        </w:tc>
                      </w:tr>
                      <w:tr w:rsidR="0086275D" w:rsidTr="003C72F5">
                        <w:trPr>
                          <w:trHeight w:val="201"/>
                        </w:trPr>
                        <w:tc>
                          <w:tcPr>
                            <w:tcW w:w="3681" w:type="dxa"/>
                            <w:shd w:val="clear" w:color="auto" w:fill="FFFFFF" w:themeFill="background1"/>
                          </w:tcPr>
                          <w:p w:rsidR="0086275D" w:rsidRPr="0086275D" w:rsidRDefault="003F4D4F" w:rsidP="0031239E">
                            <w:pPr>
                              <w:rPr>
                                <w:sz w:val="20"/>
                              </w:rPr>
                            </w:pPr>
                            <w:r>
                              <w:rPr>
                                <w:sz w:val="20"/>
                              </w:rPr>
                              <w:t>Bolivia</w:t>
                            </w:r>
                          </w:p>
                        </w:tc>
                        <w:tc>
                          <w:tcPr>
                            <w:tcW w:w="1134" w:type="dxa"/>
                            <w:shd w:val="clear" w:color="auto" w:fill="FFFFFF" w:themeFill="background1"/>
                          </w:tcPr>
                          <w:p w:rsidR="0086275D" w:rsidRPr="0086275D" w:rsidRDefault="0086275D" w:rsidP="0031239E">
                            <w:pPr>
                              <w:tabs>
                                <w:tab w:val="left" w:pos="6480"/>
                              </w:tabs>
                              <w:jc w:val="center"/>
                              <w:rPr>
                                <w:b/>
                                <w:sz w:val="20"/>
                              </w:rPr>
                            </w:pPr>
                          </w:p>
                        </w:tc>
                        <w:tc>
                          <w:tcPr>
                            <w:tcW w:w="1134" w:type="dxa"/>
                            <w:shd w:val="clear" w:color="auto" w:fill="FFFFFF" w:themeFill="background1"/>
                          </w:tcPr>
                          <w:p w:rsidR="0086275D" w:rsidRPr="0086275D" w:rsidRDefault="0086275D" w:rsidP="0031239E">
                            <w:pPr>
                              <w:tabs>
                                <w:tab w:val="left" w:pos="6480"/>
                              </w:tabs>
                              <w:jc w:val="center"/>
                              <w:rPr>
                                <w:b/>
                                <w:sz w:val="24"/>
                              </w:rPr>
                            </w:pPr>
                          </w:p>
                        </w:tc>
                      </w:tr>
                      <w:tr w:rsidR="0086275D" w:rsidTr="003C72F5">
                        <w:trPr>
                          <w:trHeight w:val="201"/>
                        </w:trPr>
                        <w:tc>
                          <w:tcPr>
                            <w:tcW w:w="3681" w:type="dxa"/>
                            <w:shd w:val="clear" w:color="auto" w:fill="FFFFFF" w:themeFill="background1"/>
                          </w:tcPr>
                          <w:p w:rsidR="0086275D" w:rsidRPr="0086275D" w:rsidRDefault="003F4D4F" w:rsidP="0031239E">
                            <w:pPr>
                              <w:rPr>
                                <w:sz w:val="20"/>
                              </w:rPr>
                            </w:pPr>
                            <w:r>
                              <w:rPr>
                                <w:sz w:val="20"/>
                              </w:rPr>
                              <w:t xml:space="preserve">Guatemala </w:t>
                            </w:r>
                          </w:p>
                        </w:tc>
                        <w:tc>
                          <w:tcPr>
                            <w:tcW w:w="1134" w:type="dxa"/>
                            <w:shd w:val="clear" w:color="auto" w:fill="FFFFFF" w:themeFill="background1"/>
                          </w:tcPr>
                          <w:p w:rsidR="0086275D" w:rsidRPr="0086275D" w:rsidRDefault="0086275D" w:rsidP="0031239E">
                            <w:pPr>
                              <w:tabs>
                                <w:tab w:val="left" w:pos="6480"/>
                              </w:tabs>
                              <w:jc w:val="center"/>
                              <w:rPr>
                                <w:b/>
                                <w:sz w:val="20"/>
                              </w:rPr>
                            </w:pPr>
                          </w:p>
                        </w:tc>
                        <w:tc>
                          <w:tcPr>
                            <w:tcW w:w="1134" w:type="dxa"/>
                            <w:shd w:val="clear" w:color="auto" w:fill="FFFFFF" w:themeFill="background1"/>
                          </w:tcPr>
                          <w:p w:rsidR="0086275D" w:rsidRPr="0086275D" w:rsidRDefault="0086275D" w:rsidP="0031239E">
                            <w:pPr>
                              <w:tabs>
                                <w:tab w:val="left" w:pos="6480"/>
                              </w:tabs>
                              <w:jc w:val="center"/>
                              <w:rPr>
                                <w:b/>
                                <w:sz w:val="24"/>
                              </w:rPr>
                            </w:pPr>
                          </w:p>
                        </w:tc>
                      </w:tr>
                    </w:tbl>
                    <w:p w:rsidR="005A675C" w:rsidRPr="0031239E" w:rsidRDefault="005A675C" w:rsidP="005A675C">
                      <w:pPr>
                        <w:tabs>
                          <w:tab w:val="left" w:pos="6480"/>
                        </w:tabs>
                        <w:rPr>
                          <w:sz w:val="12"/>
                        </w:rPr>
                      </w:pP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681"/>
                        <w:gridCol w:w="1134"/>
                        <w:gridCol w:w="1134"/>
                      </w:tblGrid>
                      <w:tr w:rsidR="005A675C" w:rsidTr="003C72F5">
                        <w:tc>
                          <w:tcPr>
                            <w:tcW w:w="3681" w:type="dxa"/>
                            <w:shd w:val="clear" w:color="auto" w:fill="BDD6EE" w:themeFill="accent1" w:themeFillTint="66"/>
                          </w:tcPr>
                          <w:p w:rsidR="005A675C" w:rsidRPr="002C5808" w:rsidRDefault="003F4D4F" w:rsidP="0086275D">
                            <w:pPr>
                              <w:pStyle w:val="ListParagraph"/>
                              <w:numPr>
                                <w:ilvl w:val="0"/>
                                <w:numId w:val="12"/>
                              </w:numPr>
                            </w:pPr>
                            <w:r>
                              <w:t>What is the name of the area evacuated during an eruption?</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S</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E</w:t>
                            </w:r>
                          </w:p>
                        </w:tc>
                      </w:tr>
                      <w:tr w:rsidR="005A675C" w:rsidTr="003C72F5">
                        <w:tc>
                          <w:tcPr>
                            <w:tcW w:w="3681" w:type="dxa"/>
                          </w:tcPr>
                          <w:p w:rsidR="005A675C" w:rsidRPr="002C5808" w:rsidRDefault="003F4D4F" w:rsidP="007310CA">
                            <w:r>
                              <w:t>No-go area</w:t>
                            </w:r>
                          </w:p>
                        </w:tc>
                        <w:tc>
                          <w:tcPr>
                            <w:tcW w:w="1134" w:type="dxa"/>
                          </w:tcPr>
                          <w:p w:rsidR="005A675C" w:rsidRDefault="005A675C" w:rsidP="007310CA">
                            <w:pPr>
                              <w:tabs>
                                <w:tab w:val="left" w:pos="6480"/>
                              </w:tabs>
                            </w:pPr>
                          </w:p>
                        </w:tc>
                        <w:tc>
                          <w:tcPr>
                            <w:tcW w:w="1134" w:type="dxa"/>
                          </w:tcPr>
                          <w:p w:rsidR="005A675C" w:rsidRDefault="005A675C" w:rsidP="007310CA">
                            <w:pPr>
                              <w:tabs>
                                <w:tab w:val="left" w:pos="6480"/>
                              </w:tabs>
                            </w:pPr>
                          </w:p>
                        </w:tc>
                      </w:tr>
                      <w:tr w:rsidR="005A675C" w:rsidTr="003C72F5">
                        <w:tc>
                          <w:tcPr>
                            <w:tcW w:w="3681" w:type="dxa"/>
                          </w:tcPr>
                          <w:p w:rsidR="005A675C" w:rsidRPr="002C5808" w:rsidRDefault="003F4D4F" w:rsidP="007310CA">
                            <w:r>
                              <w:t>Suspension Zone</w:t>
                            </w:r>
                          </w:p>
                        </w:tc>
                        <w:tc>
                          <w:tcPr>
                            <w:tcW w:w="1134" w:type="dxa"/>
                          </w:tcPr>
                          <w:p w:rsidR="005A675C" w:rsidRDefault="005A675C" w:rsidP="007310CA">
                            <w:pPr>
                              <w:tabs>
                                <w:tab w:val="left" w:pos="6480"/>
                              </w:tabs>
                            </w:pPr>
                          </w:p>
                        </w:tc>
                        <w:tc>
                          <w:tcPr>
                            <w:tcW w:w="1134" w:type="dxa"/>
                          </w:tcPr>
                          <w:p w:rsidR="005A675C" w:rsidRDefault="005A675C" w:rsidP="007310CA">
                            <w:pPr>
                              <w:tabs>
                                <w:tab w:val="left" w:pos="6480"/>
                              </w:tabs>
                            </w:pPr>
                          </w:p>
                        </w:tc>
                      </w:tr>
                      <w:tr w:rsidR="005A675C" w:rsidTr="003C72F5">
                        <w:tc>
                          <w:tcPr>
                            <w:tcW w:w="3681" w:type="dxa"/>
                          </w:tcPr>
                          <w:p w:rsidR="005A675C" w:rsidRDefault="003F4D4F" w:rsidP="007310CA">
                            <w:r>
                              <w:t>Exclusion Zone</w:t>
                            </w:r>
                          </w:p>
                        </w:tc>
                        <w:tc>
                          <w:tcPr>
                            <w:tcW w:w="1134" w:type="dxa"/>
                          </w:tcPr>
                          <w:p w:rsidR="005A675C" w:rsidRDefault="005A675C" w:rsidP="007310CA">
                            <w:pPr>
                              <w:tabs>
                                <w:tab w:val="left" w:pos="6480"/>
                              </w:tabs>
                            </w:pPr>
                          </w:p>
                        </w:tc>
                        <w:tc>
                          <w:tcPr>
                            <w:tcW w:w="1134" w:type="dxa"/>
                          </w:tcPr>
                          <w:p w:rsidR="005A675C" w:rsidRDefault="005A675C" w:rsidP="007310CA">
                            <w:pPr>
                              <w:tabs>
                                <w:tab w:val="left" w:pos="6480"/>
                              </w:tabs>
                            </w:pPr>
                          </w:p>
                        </w:tc>
                      </w:tr>
                    </w:tbl>
                    <w:p w:rsidR="005A675C" w:rsidRPr="0031239E" w:rsidRDefault="005A675C" w:rsidP="005A675C">
                      <w:pPr>
                        <w:tabs>
                          <w:tab w:val="left" w:pos="6480"/>
                        </w:tabs>
                        <w:rPr>
                          <w:sz w:val="16"/>
                        </w:rPr>
                      </w:pP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681"/>
                        <w:gridCol w:w="1134"/>
                        <w:gridCol w:w="1134"/>
                      </w:tblGrid>
                      <w:tr w:rsidR="005A675C" w:rsidTr="003C72F5">
                        <w:trPr>
                          <w:trHeight w:val="651"/>
                        </w:trPr>
                        <w:tc>
                          <w:tcPr>
                            <w:tcW w:w="3681" w:type="dxa"/>
                            <w:shd w:val="clear" w:color="auto" w:fill="BDD6EE" w:themeFill="accent1" w:themeFillTint="66"/>
                          </w:tcPr>
                          <w:p w:rsidR="005A675C" w:rsidRPr="002C5808" w:rsidRDefault="003F4D4F" w:rsidP="005A675C">
                            <w:pPr>
                              <w:pStyle w:val="ListParagraph"/>
                              <w:numPr>
                                <w:ilvl w:val="0"/>
                                <w:numId w:val="12"/>
                              </w:numPr>
                            </w:pPr>
                            <w:r>
                              <w:t>Why might people need to be evacuated before an eruption even occurs?</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S</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E</w:t>
                            </w:r>
                          </w:p>
                        </w:tc>
                      </w:tr>
                      <w:tr w:rsidR="0086275D" w:rsidTr="003C72F5">
                        <w:trPr>
                          <w:trHeight w:val="826"/>
                        </w:trPr>
                        <w:tc>
                          <w:tcPr>
                            <w:tcW w:w="3681" w:type="dxa"/>
                          </w:tcPr>
                          <w:p w:rsidR="0086275D" w:rsidRPr="002C5808" w:rsidRDefault="0086275D" w:rsidP="007310CA"/>
                        </w:tc>
                        <w:tc>
                          <w:tcPr>
                            <w:tcW w:w="1134" w:type="dxa"/>
                          </w:tcPr>
                          <w:p w:rsidR="0086275D" w:rsidRDefault="0086275D" w:rsidP="007310CA">
                            <w:pPr>
                              <w:tabs>
                                <w:tab w:val="left" w:pos="6480"/>
                              </w:tabs>
                            </w:pPr>
                          </w:p>
                        </w:tc>
                        <w:tc>
                          <w:tcPr>
                            <w:tcW w:w="1134" w:type="dxa"/>
                          </w:tcPr>
                          <w:p w:rsidR="0086275D" w:rsidRDefault="0086275D" w:rsidP="007310CA">
                            <w:pPr>
                              <w:tabs>
                                <w:tab w:val="left" w:pos="6480"/>
                              </w:tabs>
                            </w:pPr>
                          </w:p>
                        </w:tc>
                      </w:tr>
                    </w:tbl>
                    <w:p w:rsidR="005A675C" w:rsidRDefault="005A675C" w:rsidP="005A675C"/>
                  </w:txbxContent>
                </v:textbox>
              </v:shape>
            </w:pict>
          </mc:Fallback>
        </mc:AlternateContent>
      </w: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681"/>
        <w:gridCol w:w="1134"/>
        <w:gridCol w:w="1134"/>
      </w:tblGrid>
      <w:tr w:rsidR="005A675C" w:rsidTr="003C72F5">
        <w:trPr>
          <w:trHeight w:val="492"/>
        </w:trPr>
        <w:tc>
          <w:tcPr>
            <w:tcW w:w="3681" w:type="dxa"/>
            <w:shd w:val="clear" w:color="auto" w:fill="BDD6EE" w:themeFill="accent1" w:themeFillTint="66"/>
          </w:tcPr>
          <w:p w:rsidR="005A675C" w:rsidRDefault="000D3E76" w:rsidP="00B4780B">
            <w:pPr>
              <w:pStyle w:val="ListParagraph"/>
              <w:numPr>
                <w:ilvl w:val="0"/>
                <w:numId w:val="10"/>
              </w:numPr>
              <w:tabs>
                <w:tab w:val="left" w:pos="6480"/>
              </w:tabs>
            </w:pPr>
            <w:r>
              <w:rPr>
                <w:rFonts w:ascii="Arial" w:hAnsi="Arial" w:cs="Arial"/>
                <w:sz w:val="20"/>
              </w:rPr>
              <w:t>Which of the following is a country in South America</w:t>
            </w:r>
          </w:p>
        </w:tc>
        <w:tc>
          <w:tcPr>
            <w:tcW w:w="1134" w:type="dxa"/>
            <w:shd w:val="clear" w:color="auto" w:fill="BDD6EE" w:themeFill="accent1" w:themeFillTint="66"/>
          </w:tcPr>
          <w:p w:rsidR="005A675C" w:rsidRPr="0031239E" w:rsidRDefault="005A675C" w:rsidP="00B4780B">
            <w:pPr>
              <w:tabs>
                <w:tab w:val="left" w:pos="6480"/>
              </w:tabs>
              <w:jc w:val="center"/>
              <w:rPr>
                <w:b/>
                <w:sz w:val="44"/>
              </w:rPr>
            </w:pPr>
            <w:r w:rsidRPr="0031239E">
              <w:rPr>
                <w:b/>
                <w:sz w:val="44"/>
              </w:rPr>
              <w:t>S</w:t>
            </w:r>
          </w:p>
        </w:tc>
        <w:tc>
          <w:tcPr>
            <w:tcW w:w="1134" w:type="dxa"/>
            <w:shd w:val="clear" w:color="auto" w:fill="BDD6EE" w:themeFill="accent1" w:themeFillTint="66"/>
          </w:tcPr>
          <w:p w:rsidR="005A675C" w:rsidRPr="0031239E" w:rsidRDefault="005A675C" w:rsidP="00B4780B">
            <w:pPr>
              <w:tabs>
                <w:tab w:val="left" w:pos="6480"/>
              </w:tabs>
              <w:jc w:val="center"/>
              <w:rPr>
                <w:b/>
                <w:sz w:val="44"/>
              </w:rPr>
            </w:pPr>
            <w:r w:rsidRPr="0031239E">
              <w:rPr>
                <w:b/>
                <w:sz w:val="44"/>
              </w:rPr>
              <w:t>E</w:t>
            </w:r>
          </w:p>
        </w:tc>
      </w:tr>
      <w:tr w:rsidR="005A675C" w:rsidTr="003C72F5">
        <w:tc>
          <w:tcPr>
            <w:tcW w:w="3681" w:type="dxa"/>
          </w:tcPr>
          <w:p w:rsidR="005A675C" w:rsidRPr="00586700" w:rsidRDefault="000D3E76" w:rsidP="005A675C">
            <w:pPr>
              <w:pStyle w:val="ListParagraph"/>
              <w:numPr>
                <w:ilvl w:val="0"/>
                <w:numId w:val="11"/>
              </w:numPr>
              <w:tabs>
                <w:tab w:val="left" w:pos="6480"/>
              </w:tabs>
            </w:pPr>
            <w:r>
              <w:t>Norway</w:t>
            </w:r>
          </w:p>
        </w:tc>
        <w:tc>
          <w:tcPr>
            <w:tcW w:w="1134" w:type="dxa"/>
          </w:tcPr>
          <w:p w:rsidR="005A675C" w:rsidRDefault="005A675C" w:rsidP="00B4780B">
            <w:pPr>
              <w:tabs>
                <w:tab w:val="left" w:pos="6480"/>
              </w:tabs>
            </w:pPr>
          </w:p>
        </w:tc>
        <w:tc>
          <w:tcPr>
            <w:tcW w:w="1134" w:type="dxa"/>
          </w:tcPr>
          <w:p w:rsidR="005A675C" w:rsidRDefault="005A675C" w:rsidP="00B4780B">
            <w:pPr>
              <w:tabs>
                <w:tab w:val="left" w:pos="6480"/>
              </w:tabs>
            </w:pPr>
          </w:p>
        </w:tc>
      </w:tr>
      <w:tr w:rsidR="005A675C" w:rsidTr="003C72F5">
        <w:tc>
          <w:tcPr>
            <w:tcW w:w="3681" w:type="dxa"/>
          </w:tcPr>
          <w:p w:rsidR="005A675C" w:rsidRPr="00586700" w:rsidRDefault="000D3E76" w:rsidP="005A675C">
            <w:pPr>
              <w:pStyle w:val="ListParagraph"/>
              <w:numPr>
                <w:ilvl w:val="0"/>
                <w:numId w:val="11"/>
              </w:numPr>
              <w:tabs>
                <w:tab w:val="left" w:pos="6480"/>
              </w:tabs>
            </w:pPr>
            <w:r>
              <w:t>Brazil</w:t>
            </w:r>
          </w:p>
        </w:tc>
        <w:tc>
          <w:tcPr>
            <w:tcW w:w="1134" w:type="dxa"/>
          </w:tcPr>
          <w:p w:rsidR="005A675C" w:rsidRDefault="005A675C" w:rsidP="00B4780B">
            <w:pPr>
              <w:tabs>
                <w:tab w:val="left" w:pos="6480"/>
              </w:tabs>
            </w:pPr>
          </w:p>
        </w:tc>
        <w:tc>
          <w:tcPr>
            <w:tcW w:w="1134" w:type="dxa"/>
          </w:tcPr>
          <w:p w:rsidR="005A675C" w:rsidRDefault="005A675C" w:rsidP="00B4780B">
            <w:pPr>
              <w:tabs>
                <w:tab w:val="left" w:pos="6480"/>
              </w:tabs>
            </w:pPr>
          </w:p>
        </w:tc>
      </w:tr>
      <w:tr w:rsidR="005A675C" w:rsidTr="003C72F5">
        <w:tc>
          <w:tcPr>
            <w:tcW w:w="3681" w:type="dxa"/>
          </w:tcPr>
          <w:p w:rsidR="005A675C" w:rsidRDefault="000D3E76" w:rsidP="005A675C">
            <w:pPr>
              <w:pStyle w:val="ListParagraph"/>
              <w:numPr>
                <w:ilvl w:val="0"/>
                <w:numId w:val="11"/>
              </w:numPr>
            </w:pPr>
            <w:r>
              <w:t>Egypt</w:t>
            </w:r>
          </w:p>
        </w:tc>
        <w:tc>
          <w:tcPr>
            <w:tcW w:w="1134" w:type="dxa"/>
          </w:tcPr>
          <w:p w:rsidR="005A675C" w:rsidRDefault="005A675C" w:rsidP="00B4780B">
            <w:pPr>
              <w:tabs>
                <w:tab w:val="left" w:pos="6480"/>
              </w:tabs>
            </w:pPr>
          </w:p>
        </w:tc>
        <w:tc>
          <w:tcPr>
            <w:tcW w:w="1134" w:type="dxa"/>
          </w:tcPr>
          <w:p w:rsidR="005A675C" w:rsidRDefault="005A675C" w:rsidP="00B4780B">
            <w:pPr>
              <w:tabs>
                <w:tab w:val="left" w:pos="6480"/>
              </w:tabs>
            </w:pPr>
          </w:p>
        </w:tc>
      </w:tr>
    </w:tbl>
    <w:p w:rsidR="005A675C" w:rsidRDefault="005A675C" w:rsidP="005A675C">
      <w:pPr>
        <w:tabs>
          <w:tab w:val="left" w:pos="6480"/>
        </w:tabs>
      </w:pP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681"/>
        <w:gridCol w:w="1134"/>
        <w:gridCol w:w="1134"/>
      </w:tblGrid>
      <w:tr w:rsidR="005A675C" w:rsidTr="003C72F5">
        <w:tc>
          <w:tcPr>
            <w:tcW w:w="3681" w:type="dxa"/>
            <w:shd w:val="clear" w:color="auto" w:fill="BDD6EE" w:themeFill="accent1" w:themeFillTint="66"/>
          </w:tcPr>
          <w:p w:rsidR="005A675C" w:rsidRPr="00995AFB" w:rsidRDefault="00783C13" w:rsidP="000D3E76">
            <w:pPr>
              <w:pStyle w:val="ListParagraph"/>
              <w:numPr>
                <w:ilvl w:val="0"/>
                <w:numId w:val="10"/>
              </w:numPr>
            </w:pPr>
            <w:r>
              <w:t xml:space="preserve">List 3 </w:t>
            </w:r>
            <w:r w:rsidR="000D3E76">
              <w:t>features of a volcano</w:t>
            </w:r>
          </w:p>
        </w:tc>
        <w:tc>
          <w:tcPr>
            <w:tcW w:w="1134" w:type="dxa"/>
            <w:shd w:val="clear" w:color="auto" w:fill="BDD6EE" w:themeFill="accent1" w:themeFillTint="66"/>
          </w:tcPr>
          <w:p w:rsidR="005A675C" w:rsidRPr="0031239E" w:rsidRDefault="005A675C" w:rsidP="00B4780B">
            <w:pPr>
              <w:tabs>
                <w:tab w:val="left" w:pos="6480"/>
              </w:tabs>
              <w:jc w:val="center"/>
              <w:rPr>
                <w:b/>
                <w:sz w:val="44"/>
              </w:rPr>
            </w:pPr>
            <w:r w:rsidRPr="0031239E">
              <w:rPr>
                <w:b/>
                <w:sz w:val="44"/>
              </w:rPr>
              <w:t>S</w:t>
            </w:r>
          </w:p>
        </w:tc>
        <w:tc>
          <w:tcPr>
            <w:tcW w:w="1134" w:type="dxa"/>
            <w:shd w:val="clear" w:color="auto" w:fill="BDD6EE" w:themeFill="accent1" w:themeFillTint="66"/>
          </w:tcPr>
          <w:p w:rsidR="005A675C" w:rsidRPr="0031239E" w:rsidRDefault="005A675C" w:rsidP="00B4780B">
            <w:pPr>
              <w:tabs>
                <w:tab w:val="left" w:pos="6480"/>
              </w:tabs>
              <w:jc w:val="center"/>
              <w:rPr>
                <w:b/>
                <w:sz w:val="44"/>
              </w:rPr>
            </w:pPr>
            <w:r w:rsidRPr="0031239E">
              <w:rPr>
                <w:b/>
                <w:sz w:val="44"/>
              </w:rPr>
              <w:t>E</w:t>
            </w:r>
          </w:p>
        </w:tc>
      </w:tr>
      <w:tr w:rsidR="00783C13" w:rsidTr="003C72F5">
        <w:trPr>
          <w:trHeight w:val="826"/>
        </w:trPr>
        <w:tc>
          <w:tcPr>
            <w:tcW w:w="3681" w:type="dxa"/>
          </w:tcPr>
          <w:p w:rsidR="00783C13" w:rsidRPr="00995AFB" w:rsidRDefault="00783C13" w:rsidP="00B4780B"/>
        </w:tc>
        <w:tc>
          <w:tcPr>
            <w:tcW w:w="1134" w:type="dxa"/>
          </w:tcPr>
          <w:p w:rsidR="00783C13" w:rsidRDefault="00783C13" w:rsidP="00B4780B">
            <w:pPr>
              <w:tabs>
                <w:tab w:val="left" w:pos="6480"/>
              </w:tabs>
            </w:pPr>
          </w:p>
        </w:tc>
        <w:tc>
          <w:tcPr>
            <w:tcW w:w="1134" w:type="dxa"/>
          </w:tcPr>
          <w:p w:rsidR="00783C13" w:rsidRDefault="00783C13" w:rsidP="00B4780B">
            <w:pPr>
              <w:tabs>
                <w:tab w:val="left" w:pos="6480"/>
              </w:tabs>
            </w:pPr>
          </w:p>
        </w:tc>
      </w:tr>
    </w:tbl>
    <w:tbl>
      <w:tblPr>
        <w:tblStyle w:val="TableGrid"/>
        <w:tblpPr w:leftFromText="180" w:rightFromText="180" w:vertAnchor="text" w:horzAnchor="margin" w:tblpY="268"/>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681"/>
        <w:gridCol w:w="1134"/>
        <w:gridCol w:w="1134"/>
      </w:tblGrid>
      <w:tr w:rsidR="005A675C" w:rsidTr="003C72F5">
        <w:tc>
          <w:tcPr>
            <w:tcW w:w="3681" w:type="dxa"/>
            <w:shd w:val="clear" w:color="auto" w:fill="BDD6EE" w:themeFill="accent1" w:themeFillTint="66"/>
          </w:tcPr>
          <w:p w:rsidR="005A675C" w:rsidRPr="00995AFB" w:rsidRDefault="000D3E76" w:rsidP="005A675C">
            <w:pPr>
              <w:pStyle w:val="ListParagraph"/>
              <w:numPr>
                <w:ilvl w:val="0"/>
                <w:numId w:val="10"/>
              </w:numPr>
            </w:pPr>
            <w:r>
              <w:t>The Mid-Atlantic Ridge is an underwater mountain range.</w:t>
            </w:r>
          </w:p>
        </w:tc>
        <w:tc>
          <w:tcPr>
            <w:tcW w:w="1134" w:type="dxa"/>
            <w:shd w:val="clear" w:color="auto" w:fill="BDD6EE" w:themeFill="accent1" w:themeFillTint="66"/>
          </w:tcPr>
          <w:p w:rsidR="005A675C" w:rsidRPr="0031239E" w:rsidRDefault="005A675C" w:rsidP="005A675C">
            <w:pPr>
              <w:tabs>
                <w:tab w:val="left" w:pos="6480"/>
              </w:tabs>
              <w:jc w:val="center"/>
              <w:rPr>
                <w:b/>
                <w:sz w:val="44"/>
              </w:rPr>
            </w:pPr>
            <w:r w:rsidRPr="0031239E">
              <w:rPr>
                <w:b/>
                <w:sz w:val="44"/>
              </w:rPr>
              <w:t>S</w:t>
            </w:r>
          </w:p>
        </w:tc>
        <w:tc>
          <w:tcPr>
            <w:tcW w:w="1134" w:type="dxa"/>
            <w:shd w:val="clear" w:color="auto" w:fill="BDD6EE" w:themeFill="accent1" w:themeFillTint="66"/>
          </w:tcPr>
          <w:p w:rsidR="005A675C" w:rsidRPr="0031239E" w:rsidRDefault="005A675C" w:rsidP="005A675C">
            <w:pPr>
              <w:tabs>
                <w:tab w:val="left" w:pos="6480"/>
              </w:tabs>
              <w:jc w:val="center"/>
              <w:rPr>
                <w:b/>
                <w:sz w:val="44"/>
              </w:rPr>
            </w:pPr>
            <w:r w:rsidRPr="0031239E">
              <w:rPr>
                <w:b/>
                <w:sz w:val="44"/>
              </w:rPr>
              <w:t>E</w:t>
            </w:r>
          </w:p>
        </w:tc>
      </w:tr>
      <w:tr w:rsidR="005A675C" w:rsidTr="003C72F5">
        <w:tc>
          <w:tcPr>
            <w:tcW w:w="3681" w:type="dxa"/>
            <w:shd w:val="clear" w:color="auto" w:fill="FFFFFF" w:themeFill="background1"/>
          </w:tcPr>
          <w:p w:rsidR="005A675C" w:rsidRDefault="00783C13" w:rsidP="005A675C">
            <w:r>
              <w:t>True or False?</w:t>
            </w:r>
          </w:p>
        </w:tc>
        <w:tc>
          <w:tcPr>
            <w:tcW w:w="1134" w:type="dxa"/>
            <w:shd w:val="clear" w:color="auto" w:fill="FFFFFF" w:themeFill="background1"/>
          </w:tcPr>
          <w:p w:rsidR="005A675C" w:rsidRPr="0031239E" w:rsidRDefault="005A675C" w:rsidP="005A675C">
            <w:pPr>
              <w:tabs>
                <w:tab w:val="left" w:pos="6480"/>
              </w:tabs>
              <w:jc w:val="center"/>
              <w:rPr>
                <w:b/>
                <w:sz w:val="44"/>
              </w:rPr>
            </w:pPr>
          </w:p>
        </w:tc>
        <w:tc>
          <w:tcPr>
            <w:tcW w:w="1134" w:type="dxa"/>
            <w:shd w:val="clear" w:color="auto" w:fill="FFFFFF" w:themeFill="background1"/>
          </w:tcPr>
          <w:p w:rsidR="005A675C" w:rsidRPr="0031239E" w:rsidRDefault="005A675C" w:rsidP="005A675C">
            <w:pPr>
              <w:tabs>
                <w:tab w:val="left" w:pos="6480"/>
              </w:tabs>
              <w:jc w:val="center"/>
              <w:rPr>
                <w:b/>
                <w:sz w:val="44"/>
              </w:rPr>
            </w:pPr>
          </w:p>
        </w:tc>
      </w:tr>
    </w:tbl>
    <w:p w:rsidR="005A675C" w:rsidRDefault="005A675C" w:rsidP="005A675C">
      <w:pPr>
        <w:tabs>
          <w:tab w:val="left" w:pos="6480"/>
        </w:tabs>
      </w:pPr>
    </w:p>
    <w:p w:rsidR="005A675C" w:rsidRDefault="005A675C" w:rsidP="005A675C">
      <w:pPr>
        <w:tabs>
          <w:tab w:val="left" w:pos="6480"/>
        </w:tabs>
      </w:pPr>
    </w:p>
    <w:p w:rsidR="005A675C" w:rsidRPr="0031239E" w:rsidRDefault="005A675C" w:rsidP="005A675C">
      <w:pPr>
        <w:tabs>
          <w:tab w:val="left" w:pos="6480"/>
        </w:tabs>
        <w:rPr>
          <w:sz w:val="10"/>
        </w:rPr>
      </w:pPr>
    </w:p>
    <w:tbl>
      <w:tblPr>
        <w:tblStyle w:val="TableGrid"/>
        <w:tblpPr w:leftFromText="180" w:rightFromText="180" w:vertAnchor="text" w:horzAnchor="margin" w:tblpY="718"/>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823"/>
        <w:gridCol w:w="992"/>
        <w:gridCol w:w="1134"/>
      </w:tblGrid>
      <w:tr w:rsidR="005A675C" w:rsidTr="003C72F5">
        <w:trPr>
          <w:trHeight w:val="251"/>
        </w:trPr>
        <w:tc>
          <w:tcPr>
            <w:tcW w:w="3823" w:type="dxa"/>
            <w:shd w:val="clear" w:color="auto" w:fill="BDD6EE" w:themeFill="accent1" w:themeFillTint="66"/>
          </w:tcPr>
          <w:p w:rsidR="005A675C" w:rsidRPr="002C5808" w:rsidRDefault="003F4D4F" w:rsidP="005A675C">
            <w:pPr>
              <w:pStyle w:val="ListParagraph"/>
              <w:numPr>
                <w:ilvl w:val="0"/>
                <w:numId w:val="10"/>
              </w:numPr>
            </w:pPr>
            <w:r>
              <w:t>What is Mount Colima known as to locals?</w:t>
            </w:r>
          </w:p>
        </w:tc>
        <w:tc>
          <w:tcPr>
            <w:tcW w:w="992" w:type="dxa"/>
            <w:shd w:val="clear" w:color="auto" w:fill="BDD6EE" w:themeFill="accent1" w:themeFillTint="66"/>
          </w:tcPr>
          <w:p w:rsidR="005A675C" w:rsidRPr="005A675C" w:rsidRDefault="005A675C" w:rsidP="005A675C">
            <w:pPr>
              <w:tabs>
                <w:tab w:val="left" w:pos="6480"/>
              </w:tabs>
              <w:jc w:val="center"/>
              <w:rPr>
                <w:b/>
                <w:sz w:val="36"/>
              </w:rPr>
            </w:pPr>
            <w:r w:rsidRPr="005A675C">
              <w:rPr>
                <w:b/>
                <w:sz w:val="36"/>
              </w:rPr>
              <w:t>S</w:t>
            </w:r>
          </w:p>
        </w:tc>
        <w:tc>
          <w:tcPr>
            <w:tcW w:w="1134" w:type="dxa"/>
            <w:shd w:val="clear" w:color="auto" w:fill="BDD6EE" w:themeFill="accent1" w:themeFillTint="66"/>
          </w:tcPr>
          <w:p w:rsidR="005A675C" w:rsidRPr="005A675C" w:rsidRDefault="005A675C" w:rsidP="005A675C">
            <w:pPr>
              <w:tabs>
                <w:tab w:val="left" w:pos="6480"/>
              </w:tabs>
              <w:jc w:val="center"/>
              <w:rPr>
                <w:b/>
                <w:sz w:val="36"/>
              </w:rPr>
            </w:pPr>
            <w:r w:rsidRPr="005A675C">
              <w:rPr>
                <w:b/>
                <w:sz w:val="36"/>
              </w:rPr>
              <w:t>E</w:t>
            </w:r>
          </w:p>
        </w:tc>
      </w:tr>
      <w:tr w:rsidR="005A675C" w:rsidTr="003C72F5">
        <w:tc>
          <w:tcPr>
            <w:tcW w:w="3823" w:type="dxa"/>
          </w:tcPr>
          <w:p w:rsidR="005A675C" w:rsidRPr="002C5808" w:rsidRDefault="003F4D4F" w:rsidP="005A675C">
            <w:r w:rsidRPr="003F4D4F">
              <w:t>Volcan de Fuego</w:t>
            </w:r>
          </w:p>
        </w:tc>
        <w:tc>
          <w:tcPr>
            <w:tcW w:w="992" w:type="dxa"/>
          </w:tcPr>
          <w:p w:rsidR="005A675C" w:rsidRDefault="005A675C" w:rsidP="005A675C">
            <w:pPr>
              <w:tabs>
                <w:tab w:val="left" w:pos="6480"/>
              </w:tabs>
            </w:pPr>
          </w:p>
        </w:tc>
        <w:tc>
          <w:tcPr>
            <w:tcW w:w="1134" w:type="dxa"/>
          </w:tcPr>
          <w:p w:rsidR="005A675C" w:rsidRDefault="005A675C" w:rsidP="005A675C">
            <w:pPr>
              <w:tabs>
                <w:tab w:val="left" w:pos="6480"/>
              </w:tabs>
            </w:pPr>
          </w:p>
        </w:tc>
      </w:tr>
      <w:tr w:rsidR="005A675C" w:rsidTr="003C72F5">
        <w:tc>
          <w:tcPr>
            <w:tcW w:w="3823" w:type="dxa"/>
          </w:tcPr>
          <w:p w:rsidR="005A675C" w:rsidRPr="002C5808" w:rsidRDefault="003F4D4F" w:rsidP="005A675C">
            <w:r>
              <w:t>A big problem</w:t>
            </w:r>
          </w:p>
        </w:tc>
        <w:tc>
          <w:tcPr>
            <w:tcW w:w="992" w:type="dxa"/>
          </w:tcPr>
          <w:p w:rsidR="005A675C" w:rsidRDefault="005A675C" w:rsidP="005A675C">
            <w:pPr>
              <w:tabs>
                <w:tab w:val="left" w:pos="6480"/>
              </w:tabs>
            </w:pPr>
          </w:p>
        </w:tc>
        <w:tc>
          <w:tcPr>
            <w:tcW w:w="1134" w:type="dxa"/>
          </w:tcPr>
          <w:p w:rsidR="005A675C" w:rsidRDefault="005A675C" w:rsidP="005A675C">
            <w:pPr>
              <w:tabs>
                <w:tab w:val="left" w:pos="6480"/>
              </w:tabs>
            </w:pPr>
          </w:p>
        </w:tc>
      </w:tr>
      <w:tr w:rsidR="005A675C" w:rsidTr="003C72F5">
        <w:tc>
          <w:tcPr>
            <w:tcW w:w="3823" w:type="dxa"/>
          </w:tcPr>
          <w:p w:rsidR="005A675C" w:rsidRDefault="003F4D4F" w:rsidP="005A675C">
            <w:r>
              <w:t>The Volcano of fire</w:t>
            </w:r>
          </w:p>
        </w:tc>
        <w:tc>
          <w:tcPr>
            <w:tcW w:w="992" w:type="dxa"/>
          </w:tcPr>
          <w:p w:rsidR="005A675C" w:rsidRDefault="005A675C" w:rsidP="005A675C">
            <w:pPr>
              <w:tabs>
                <w:tab w:val="left" w:pos="6480"/>
              </w:tabs>
            </w:pPr>
          </w:p>
        </w:tc>
        <w:tc>
          <w:tcPr>
            <w:tcW w:w="1134" w:type="dxa"/>
          </w:tcPr>
          <w:p w:rsidR="005A675C" w:rsidRDefault="005A675C" w:rsidP="005A675C">
            <w:pPr>
              <w:tabs>
                <w:tab w:val="left" w:pos="6480"/>
              </w:tabs>
            </w:pPr>
          </w:p>
        </w:tc>
      </w:tr>
    </w:tbl>
    <w:tbl>
      <w:tblPr>
        <w:tblStyle w:val="TableGrid"/>
        <w:tblpPr w:leftFromText="180" w:rightFromText="180" w:vertAnchor="page" w:horzAnchor="margin" w:tblpY="9746"/>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823"/>
        <w:gridCol w:w="992"/>
        <w:gridCol w:w="1134"/>
      </w:tblGrid>
      <w:tr w:rsidR="005A675C" w:rsidTr="003C72F5">
        <w:tc>
          <w:tcPr>
            <w:tcW w:w="3823" w:type="dxa"/>
            <w:shd w:val="clear" w:color="auto" w:fill="BDD6EE" w:themeFill="accent1" w:themeFillTint="66"/>
          </w:tcPr>
          <w:p w:rsidR="005A675C" w:rsidRPr="002C5808" w:rsidRDefault="003F4D4F" w:rsidP="005A675C">
            <w:pPr>
              <w:pStyle w:val="ListParagraph"/>
              <w:numPr>
                <w:ilvl w:val="0"/>
                <w:numId w:val="10"/>
              </w:numPr>
            </w:pPr>
            <w:r>
              <w:t>Which type of farming is done to make a profit?</w:t>
            </w:r>
          </w:p>
        </w:tc>
        <w:tc>
          <w:tcPr>
            <w:tcW w:w="992" w:type="dxa"/>
            <w:shd w:val="clear" w:color="auto" w:fill="BDD6EE" w:themeFill="accent1" w:themeFillTint="66"/>
          </w:tcPr>
          <w:p w:rsidR="005A675C" w:rsidRPr="0031239E" w:rsidRDefault="005A675C" w:rsidP="005A675C">
            <w:pPr>
              <w:tabs>
                <w:tab w:val="left" w:pos="6480"/>
              </w:tabs>
              <w:jc w:val="center"/>
              <w:rPr>
                <w:b/>
                <w:sz w:val="44"/>
              </w:rPr>
            </w:pPr>
            <w:r w:rsidRPr="0031239E">
              <w:rPr>
                <w:b/>
                <w:sz w:val="44"/>
              </w:rPr>
              <w:t>S</w:t>
            </w:r>
          </w:p>
        </w:tc>
        <w:tc>
          <w:tcPr>
            <w:tcW w:w="1134" w:type="dxa"/>
            <w:shd w:val="clear" w:color="auto" w:fill="BDD6EE" w:themeFill="accent1" w:themeFillTint="66"/>
          </w:tcPr>
          <w:p w:rsidR="005A675C" w:rsidRPr="0031239E" w:rsidRDefault="005A675C" w:rsidP="005A675C">
            <w:pPr>
              <w:tabs>
                <w:tab w:val="left" w:pos="6480"/>
              </w:tabs>
              <w:jc w:val="center"/>
              <w:rPr>
                <w:b/>
                <w:sz w:val="44"/>
              </w:rPr>
            </w:pPr>
            <w:r w:rsidRPr="0031239E">
              <w:rPr>
                <w:b/>
                <w:sz w:val="44"/>
              </w:rPr>
              <w:t>E</w:t>
            </w:r>
          </w:p>
        </w:tc>
      </w:tr>
      <w:tr w:rsidR="005A675C" w:rsidTr="003C72F5">
        <w:tc>
          <w:tcPr>
            <w:tcW w:w="3823" w:type="dxa"/>
          </w:tcPr>
          <w:p w:rsidR="005A675C" w:rsidRPr="002C5808" w:rsidRDefault="003F4D4F" w:rsidP="005A675C">
            <w:r>
              <w:t>Agricultural</w:t>
            </w:r>
          </w:p>
        </w:tc>
        <w:tc>
          <w:tcPr>
            <w:tcW w:w="992" w:type="dxa"/>
          </w:tcPr>
          <w:p w:rsidR="005A675C" w:rsidRDefault="005A675C" w:rsidP="005A675C">
            <w:pPr>
              <w:tabs>
                <w:tab w:val="left" w:pos="6480"/>
              </w:tabs>
            </w:pPr>
          </w:p>
        </w:tc>
        <w:tc>
          <w:tcPr>
            <w:tcW w:w="1134" w:type="dxa"/>
          </w:tcPr>
          <w:p w:rsidR="005A675C" w:rsidRDefault="005A675C" w:rsidP="005A675C">
            <w:pPr>
              <w:tabs>
                <w:tab w:val="left" w:pos="6480"/>
              </w:tabs>
            </w:pPr>
          </w:p>
        </w:tc>
      </w:tr>
      <w:tr w:rsidR="005A675C" w:rsidTr="003C72F5">
        <w:tc>
          <w:tcPr>
            <w:tcW w:w="3823" w:type="dxa"/>
          </w:tcPr>
          <w:p w:rsidR="005A675C" w:rsidRPr="002C5808" w:rsidRDefault="003F4D4F" w:rsidP="005A675C">
            <w:r>
              <w:t>Subsistence</w:t>
            </w:r>
          </w:p>
        </w:tc>
        <w:tc>
          <w:tcPr>
            <w:tcW w:w="992" w:type="dxa"/>
          </w:tcPr>
          <w:p w:rsidR="005A675C" w:rsidRDefault="005A675C" w:rsidP="005A675C">
            <w:pPr>
              <w:tabs>
                <w:tab w:val="left" w:pos="6480"/>
              </w:tabs>
            </w:pPr>
          </w:p>
        </w:tc>
        <w:tc>
          <w:tcPr>
            <w:tcW w:w="1134" w:type="dxa"/>
          </w:tcPr>
          <w:p w:rsidR="005A675C" w:rsidRDefault="005A675C" w:rsidP="005A675C">
            <w:pPr>
              <w:tabs>
                <w:tab w:val="left" w:pos="6480"/>
              </w:tabs>
            </w:pPr>
          </w:p>
        </w:tc>
      </w:tr>
      <w:tr w:rsidR="005A675C" w:rsidTr="003C72F5">
        <w:tc>
          <w:tcPr>
            <w:tcW w:w="3823" w:type="dxa"/>
          </w:tcPr>
          <w:p w:rsidR="005A675C" w:rsidRDefault="003F4D4F" w:rsidP="005A675C">
            <w:r>
              <w:t>Recreational</w:t>
            </w:r>
          </w:p>
        </w:tc>
        <w:tc>
          <w:tcPr>
            <w:tcW w:w="992" w:type="dxa"/>
          </w:tcPr>
          <w:p w:rsidR="005A675C" w:rsidRDefault="005A675C" w:rsidP="005A675C">
            <w:pPr>
              <w:tabs>
                <w:tab w:val="left" w:pos="6480"/>
              </w:tabs>
            </w:pPr>
          </w:p>
        </w:tc>
        <w:tc>
          <w:tcPr>
            <w:tcW w:w="1134" w:type="dxa"/>
          </w:tcPr>
          <w:p w:rsidR="005A675C" w:rsidRDefault="005A675C" w:rsidP="005A675C">
            <w:pPr>
              <w:tabs>
                <w:tab w:val="left" w:pos="6480"/>
              </w:tabs>
            </w:pPr>
          </w:p>
        </w:tc>
      </w:tr>
    </w:tbl>
    <w:p w:rsidR="00CE65FC" w:rsidRDefault="00CE65FC" w:rsidP="00243EC2"/>
    <w:p w:rsidR="00CE65FC" w:rsidRPr="00CE65FC" w:rsidRDefault="00CE65FC" w:rsidP="00CE65FC"/>
    <w:p w:rsidR="00CE65FC" w:rsidRPr="00CE65FC" w:rsidRDefault="00CE65FC" w:rsidP="00CE65FC"/>
    <w:p w:rsidR="00CE65FC" w:rsidRPr="00CE65FC" w:rsidRDefault="00CE65FC" w:rsidP="00CE65FC"/>
    <w:p w:rsidR="00CE65FC" w:rsidRPr="00CE65FC" w:rsidRDefault="00CE65FC" w:rsidP="00CE65FC"/>
    <w:p w:rsidR="00CE65FC" w:rsidRPr="00CE65FC" w:rsidRDefault="00CE65FC" w:rsidP="00CE65FC"/>
    <w:p w:rsidR="00CE65FC" w:rsidRPr="00CE65FC" w:rsidRDefault="00CE65FC" w:rsidP="00CE65FC"/>
    <w:p w:rsidR="00CE65FC" w:rsidRDefault="00CE65FC" w:rsidP="00CE65FC"/>
    <w:p w:rsidR="005A675C" w:rsidRPr="00CE65FC" w:rsidRDefault="00CE65FC" w:rsidP="00CE65FC">
      <w:pPr>
        <w:tabs>
          <w:tab w:val="left" w:pos="2202"/>
        </w:tabs>
      </w:pPr>
      <w:r>
        <w:tab/>
      </w:r>
    </w:p>
    <w:sectPr w:rsidR="005A675C" w:rsidRPr="00CE65FC"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E91" w:rsidRDefault="00B34E91" w:rsidP="00F006CA">
      <w:pPr>
        <w:spacing w:after="0" w:line="240" w:lineRule="auto"/>
      </w:pPr>
      <w:r>
        <w:separator/>
      </w:r>
    </w:p>
  </w:endnote>
  <w:endnote w:type="continuationSeparator" w:id="0">
    <w:p w:rsidR="00B34E91" w:rsidRDefault="00B34E91"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E91" w:rsidRDefault="00B34E91" w:rsidP="00F006CA">
      <w:pPr>
        <w:spacing w:after="0" w:line="240" w:lineRule="auto"/>
      </w:pPr>
      <w:r>
        <w:separator/>
      </w:r>
    </w:p>
  </w:footnote>
  <w:footnote w:type="continuationSeparator" w:id="0">
    <w:p w:rsidR="00B34E91" w:rsidRDefault="00B34E91"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97531"/>
    <w:multiLevelType w:val="hybridMultilevel"/>
    <w:tmpl w:val="9920E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725195"/>
    <w:multiLevelType w:val="hybridMultilevel"/>
    <w:tmpl w:val="EE9A1C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C17106"/>
    <w:multiLevelType w:val="hybridMultilevel"/>
    <w:tmpl w:val="89CA71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B4B6994"/>
    <w:multiLevelType w:val="hybridMultilevel"/>
    <w:tmpl w:val="39469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2E2F56"/>
    <w:multiLevelType w:val="hybridMultilevel"/>
    <w:tmpl w:val="A824D74E"/>
    <w:lvl w:ilvl="0" w:tplc="C414EA72">
      <w:start w:val="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5DD6444"/>
    <w:multiLevelType w:val="hybridMultilevel"/>
    <w:tmpl w:val="7F681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E9053F"/>
    <w:multiLevelType w:val="hybridMultilevel"/>
    <w:tmpl w:val="D9264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2F1E14"/>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8608F4"/>
    <w:multiLevelType w:val="hybridMultilevel"/>
    <w:tmpl w:val="336C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9B3DF9"/>
    <w:multiLevelType w:val="hybridMultilevel"/>
    <w:tmpl w:val="6C52FCEC"/>
    <w:lvl w:ilvl="0" w:tplc="29482F28">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D456B8"/>
    <w:multiLevelType w:val="hybridMultilevel"/>
    <w:tmpl w:val="42E47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1300B9"/>
    <w:multiLevelType w:val="hybridMultilevel"/>
    <w:tmpl w:val="F0C0B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5"/>
  </w:num>
  <w:num w:numId="4">
    <w:abstractNumId w:val="10"/>
  </w:num>
  <w:num w:numId="5">
    <w:abstractNumId w:val="8"/>
  </w:num>
  <w:num w:numId="6">
    <w:abstractNumId w:val="14"/>
  </w:num>
  <w:num w:numId="7">
    <w:abstractNumId w:val="7"/>
  </w:num>
  <w:num w:numId="8">
    <w:abstractNumId w:val="11"/>
  </w:num>
  <w:num w:numId="9">
    <w:abstractNumId w:val="0"/>
  </w:num>
  <w:num w:numId="10">
    <w:abstractNumId w:val="9"/>
  </w:num>
  <w:num w:numId="11">
    <w:abstractNumId w:val="3"/>
  </w:num>
  <w:num w:numId="12">
    <w:abstractNumId w:val="6"/>
  </w:num>
  <w:num w:numId="13">
    <w:abstractNumId w:val="13"/>
  </w:num>
  <w:num w:numId="14">
    <w:abstractNumId w:val="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633D"/>
    <w:rsid w:val="0004068B"/>
    <w:rsid w:val="000534BA"/>
    <w:rsid w:val="000A0AE5"/>
    <w:rsid w:val="000A1C14"/>
    <w:rsid w:val="000B3CD7"/>
    <w:rsid w:val="000D1AE4"/>
    <w:rsid w:val="000D3E76"/>
    <w:rsid w:val="000F19C8"/>
    <w:rsid w:val="00113057"/>
    <w:rsid w:val="00141A66"/>
    <w:rsid w:val="0017026E"/>
    <w:rsid w:val="001B0696"/>
    <w:rsid w:val="001D5106"/>
    <w:rsid w:val="00216A82"/>
    <w:rsid w:val="00243EC2"/>
    <w:rsid w:val="00307D84"/>
    <w:rsid w:val="00313B95"/>
    <w:rsid w:val="00350CAD"/>
    <w:rsid w:val="00377709"/>
    <w:rsid w:val="003A264E"/>
    <w:rsid w:val="003C72F5"/>
    <w:rsid w:val="003C735D"/>
    <w:rsid w:val="003F4D4F"/>
    <w:rsid w:val="003F547B"/>
    <w:rsid w:val="0043121D"/>
    <w:rsid w:val="004823F3"/>
    <w:rsid w:val="004F3DB6"/>
    <w:rsid w:val="00545FB1"/>
    <w:rsid w:val="00555503"/>
    <w:rsid w:val="005A2204"/>
    <w:rsid w:val="005A3A2D"/>
    <w:rsid w:val="005A675C"/>
    <w:rsid w:val="005B602E"/>
    <w:rsid w:val="00600396"/>
    <w:rsid w:val="006218CC"/>
    <w:rsid w:val="0064088C"/>
    <w:rsid w:val="00685EFC"/>
    <w:rsid w:val="00694C65"/>
    <w:rsid w:val="006B3DA9"/>
    <w:rsid w:val="006F510C"/>
    <w:rsid w:val="007579FC"/>
    <w:rsid w:val="00783C13"/>
    <w:rsid w:val="007A53A4"/>
    <w:rsid w:val="007B2E84"/>
    <w:rsid w:val="007B5B86"/>
    <w:rsid w:val="008106FA"/>
    <w:rsid w:val="00825EE2"/>
    <w:rsid w:val="00837836"/>
    <w:rsid w:val="00857522"/>
    <w:rsid w:val="00860E1B"/>
    <w:rsid w:val="0086275D"/>
    <w:rsid w:val="00891330"/>
    <w:rsid w:val="008B6B63"/>
    <w:rsid w:val="008F6ABC"/>
    <w:rsid w:val="00904CE0"/>
    <w:rsid w:val="00993177"/>
    <w:rsid w:val="009B6583"/>
    <w:rsid w:val="009D7FA8"/>
    <w:rsid w:val="00A00866"/>
    <w:rsid w:val="00A015AC"/>
    <w:rsid w:val="00A114D0"/>
    <w:rsid w:val="00A26BFE"/>
    <w:rsid w:val="00A64BDC"/>
    <w:rsid w:val="00A74CD9"/>
    <w:rsid w:val="00AA04EB"/>
    <w:rsid w:val="00AA4396"/>
    <w:rsid w:val="00AE1E94"/>
    <w:rsid w:val="00B057AD"/>
    <w:rsid w:val="00B07115"/>
    <w:rsid w:val="00B34E91"/>
    <w:rsid w:val="00B6779E"/>
    <w:rsid w:val="00B7327C"/>
    <w:rsid w:val="00B83366"/>
    <w:rsid w:val="00BB2AF9"/>
    <w:rsid w:val="00BC41BD"/>
    <w:rsid w:val="00BE1769"/>
    <w:rsid w:val="00C3011D"/>
    <w:rsid w:val="00C3277A"/>
    <w:rsid w:val="00CB4D56"/>
    <w:rsid w:val="00CC141E"/>
    <w:rsid w:val="00CC381E"/>
    <w:rsid w:val="00CE65FC"/>
    <w:rsid w:val="00D11599"/>
    <w:rsid w:val="00DC6FB3"/>
    <w:rsid w:val="00E10666"/>
    <w:rsid w:val="00E512BE"/>
    <w:rsid w:val="00F006CA"/>
    <w:rsid w:val="00F150BA"/>
    <w:rsid w:val="00F20869"/>
    <w:rsid w:val="00F3150E"/>
    <w:rsid w:val="00F31F6E"/>
    <w:rsid w:val="00F73785"/>
    <w:rsid w:val="00FA2860"/>
    <w:rsid w:val="00FC4985"/>
    <w:rsid w:val="00FD29D6"/>
    <w:rsid w:val="00FF0CA6"/>
    <w:rsid w:val="00FF2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styleId="ListParagraph">
    <w:name w:val="List Paragraph"/>
    <w:basedOn w:val="Normal"/>
    <w:uiPriority w:val="34"/>
    <w:qFormat/>
    <w:rsid w:val="00860E1B"/>
    <w:pPr>
      <w:ind w:left="720"/>
      <w:contextualSpacing/>
    </w:pPr>
  </w:style>
  <w:style w:type="character" w:customStyle="1" w:styleId="hi">
    <w:name w:val="hi"/>
    <w:basedOn w:val="DefaultParagraphFont"/>
    <w:rsid w:val="00BC41BD"/>
  </w:style>
  <w:style w:type="character" w:styleId="Hyperlink">
    <w:name w:val="Hyperlink"/>
    <w:basedOn w:val="DefaultParagraphFont"/>
    <w:uiPriority w:val="99"/>
    <w:semiHidden/>
    <w:unhideWhenUsed/>
    <w:rsid w:val="00BC41B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262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oleObject" Target="embeddings/oleObject2.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6" ma:contentTypeDescription="Create a new document." ma:contentTypeScope="" ma:versionID="dd3fa24f2c5e05c7a31ccea287fd1e63">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2118b739aee74b86f69f06303d85b1e6"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7B2CE0-29A0-4A93-A17C-8EF47F103049}">
  <ds:schemaRefs>
    <ds:schemaRef ds:uri="http://schemas.microsoft.com/sharepoint/v3/contenttype/forms"/>
  </ds:schemaRefs>
</ds:datastoreItem>
</file>

<file path=customXml/itemProps2.xml><?xml version="1.0" encoding="utf-8"?>
<ds:datastoreItem xmlns:ds="http://schemas.openxmlformats.org/officeDocument/2006/customXml" ds:itemID="{3F724AA0-1FEF-4582-8696-CCA4C69033C1}"/>
</file>

<file path=customXml/itemProps3.xml><?xml version="1.0" encoding="utf-8"?>
<ds:datastoreItem xmlns:ds="http://schemas.openxmlformats.org/officeDocument/2006/customXml" ds:itemID="{7264E2AB-5397-4E50-B6C1-AAFD10945C80}">
  <ds:schemaRefs>
    <ds:schemaRef ds:uri="http://purl.org/dc/dcmitype/"/>
    <ds:schemaRef ds:uri="http://schemas.microsoft.com/office/2006/metadata/properties"/>
    <ds:schemaRef ds:uri="http://purl.org/dc/terms/"/>
    <ds:schemaRef ds:uri="http://purl.org/dc/elements/1.1/"/>
    <ds:schemaRef ds:uri="a09e910a-6d91-4c53-bf25-3d35628044f5"/>
    <ds:schemaRef ds:uri="929cf795-8842-4ec9-a5a4-5b4998c26141"/>
    <ds:schemaRef ds:uri="http://schemas.microsoft.com/office/infopath/2007/PartnerControls"/>
    <ds:schemaRef ds:uri="http://schemas.microsoft.com/office/2006/documentManagement/types"/>
    <ds:schemaRef ds:uri="http://schemas.openxmlformats.org/package/2006/metadata/core-properties"/>
    <ds:schemaRef ds:uri="4e95e3fe-a6c3-4dfc-8e9f-93c2302542a2"/>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173</Words>
  <Characters>991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Zara Tong</cp:lastModifiedBy>
  <cp:revision>7</cp:revision>
  <dcterms:created xsi:type="dcterms:W3CDTF">2023-11-06T15:02:00Z</dcterms:created>
  <dcterms:modified xsi:type="dcterms:W3CDTF">2023-11-29T20:28:00Z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